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39" w:rsidRPr="00A9507A" w:rsidRDefault="00EB0B53" w:rsidP="001D5B39">
      <w:pPr>
        <w:jc w:val="center"/>
        <w:rPr>
          <w:rFonts w:ascii="Calibri" w:hAnsi="Calibri" w:cs="Calibri"/>
          <w:b/>
          <w:sz w:val="22"/>
          <w:szCs w:val="22"/>
        </w:rPr>
      </w:pPr>
      <w:r>
        <w:rPr>
          <w:rFonts w:ascii="Calibri" w:hAnsi="Calibri" w:cs="Calibri"/>
          <w:b/>
          <w:sz w:val="22"/>
          <w:szCs w:val="22"/>
        </w:rPr>
        <w:t>Written Expression (WE)</w:t>
      </w:r>
    </w:p>
    <w:p w:rsidR="006529CB" w:rsidRPr="00A9507A" w:rsidRDefault="006529CB" w:rsidP="001D5B39">
      <w:pPr>
        <w:jc w:val="center"/>
        <w:rPr>
          <w:rFonts w:ascii="Calibri" w:hAnsi="Calibri" w:cs="Calibri"/>
          <w:b/>
          <w:sz w:val="22"/>
          <w:szCs w:val="22"/>
        </w:rPr>
      </w:pPr>
      <w:r w:rsidRPr="00A9507A">
        <w:rPr>
          <w:rFonts w:ascii="Calibri" w:hAnsi="Calibri" w:cs="Calibri"/>
          <w:b/>
          <w:sz w:val="22"/>
          <w:szCs w:val="22"/>
        </w:rPr>
        <w:t>Development of Working Hypothesis</w:t>
      </w:r>
    </w:p>
    <w:p w:rsidR="00EB0B53" w:rsidRPr="00FB4753" w:rsidRDefault="00EB0B53" w:rsidP="00EB0B53">
      <w:pPr>
        <w:rPr>
          <w:rFonts w:ascii="Calibri" w:hAnsi="Calibri" w:cs="Calibri"/>
          <w:sz w:val="16"/>
          <w:szCs w:val="16"/>
          <w:u w:val="single"/>
        </w:rPr>
      </w:pPr>
      <w:r w:rsidRPr="00FB4753">
        <w:rPr>
          <w:rFonts w:ascii="Calibri" w:hAnsi="Calibri" w:cs="Calibri"/>
          <w:sz w:val="16"/>
          <w:szCs w:val="16"/>
          <w:u w:val="single"/>
        </w:rPr>
        <w:t>Guiding Statement:</w:t>
      </w:r>
    </w:p>
    <w:p w:rsidR="00EB0B53" w:rsidRPr="00FB4753" w:rsidRDefault="00EB0B53" w:rsidP="00EB0B53">
      <w:pPr>
        <w:rPr>
          <w:rFonts w:ascii="Calibri" w:hAnsi="Calibri" w:cs="Calibri"/>
          <w:sz w:val="16"/>
          <w:szCs w:val="16"/>
        </w:rPr>
      </w:pPr>
      <w:r w:rsidRPr="00FB4753">
        <w:rPr>
          <w:rFonts w:ascii="Calibri" w:hAnsi="Calibri" w:cs="Calibri"/>
          <w:sz w:val="16"/>
          <w:szCs w:val="16"/>
        </w:rPr>
        <w:t>Written language disabilities co-occur with reading disabilities about 75% of the time (</w:t>
      </w:r>
      <w:proofErr w:type="spellStart"/>
      <w:r w:rsidRPr="00FB4753">
        <w:rPr>
          <w:rFonts w:ascii="Calibri" w:hAnsi="Calibri" w:cs="Calibri"/>
          <w:sz w:val="16"/>
          <w:szCs w:val="16"/>
        </w:rPr>
        <w:t>Katusic</w:t>
      </w:r>
      <w:proofErr w:type="spellEnd"/>
      <w:r w:rsidRPr="00FB4753">
        <w:rPr>
          <w:rFonts w:ascii="Calibri" w:hAnsi="Calibri" w:cs="Calibri"/>
          <w:sz w:val="16"/>
          <w:szCs w:val="16"/>
        </w:rPr>
        <w:t xml:space="preserve"> et. al, 2009) but they may exist separately. Current research tends to group written language disorders into three brain-based categories. The first two categories are dysgraphia (poor handwriting related to impaired orthographic memory and processing) and dyslexia (see Basic Reading Skills) (Mather &amp; </w:t>
      </w:r>
      <w:proofErr w:type="spellStart"/>
      <w:r w:rsidRPr="00FB4753">
        <w:rPr>
          <w:rFonts w:ascii="Calibri" w:hAnsi="Calibri" w:cs="Calibri"/>
          <w:sz w:val="16"/>
          <w:szCs w:val="16"/>
        </w:rPr>
        <w:t>Wendling</w:t>
      </w:r>
      <w:proofErr w:type="spellEnd"/>
      <w:r w:rsidRPr="00FB4753">
        <w:rPr>
          <w:rFonts w:ascii="Calibri" w:hAnsi="Calibri" w:cs="Calibri"/>
          <w:sz w:val="16"/>
          <w:szCs w:val="16"/>
        </w:rPr>
        <w:t>, 2011). Dysgraphia and dyslexia can be caused by deficits in phonological, orthographic, or morphological memory. Both conditions affect basic writing skills (i.e., spelling and editing). They may also affect writing speed. The third category of written language disorders is Oral and Written Language Disorder (OWL-LD) (</w:t>
      </w:r>
      <w:proofErr w:type="spellStart"/>
      <w:r w:rsidRPr="00FB4753">
        <w:rPr>
          <w:rFonts w:ascii="Calibri" w:hAnsi="Calibri" w:cs="Calibri"/>
          <w:sz w:val="16"/>
          <w:szCs w:val="16"/>
        </w:rPr>
        <w:t>Berninger</w:t>
      </w:r>
      <w:proofErr w:type="spellEnd"/>
      <w:r w:rsidRPr="00FB4753">
        <w:rPr>
          <w:rFonts w:ascii="Calibri" w:hAnsi="Calibri" w:cs="Calibri"/>
          <w:sz w:val="16"/>
          <w:szCs w:val="16"/>
        </w:rPr>
        <w:t>, 2011). Students with OWL LD are sometimes made eligible for special education services under the category of Communication Disordered (CD) because their disability may affect the primary areas of language: semantics, syntax, and morphology. OWL LD students may also have difficulty with basic writing skills. Teams should be aware that other disabilities in executive functions (e.g., ADHD, ASD) might also impair students’ written expression achievement. Current federal guidelines require teams to examine only written expression as an eligibility category. However, teams are encouraged to be mindful of the components of brain-based written language categories because of their relevance to academic intervention. The basic psychological processes of written expression are language, working memory, fluid reasoning, processing speed, sensory motor, attention, and executive functions.</w:t>
      </w:r>
      <w:r w:rsidR="00252621">
        <w:rPr>
          <w:rFonts w:ascii="Calibri" w:hAnsi="Calibri" w:cs="Calibri"/>
          <w:sz w:val="16"/>
          <w:szCs w:val="16"/>
        </w:rPr>
        <w:t xml:space="preserve">  Students with primarily dysgraphia/dyslexia indicators would benefit from explicit handwr</w:t>
      </w:r>
      <w:r w:rsidR="004F44DE">
        <w:rPr>
          <w:rFonts w:ascii="Calibri" w:hAnsi="Calibri" w:cs="Calibri"/>
          <w:sz w:val="16"/>
          <w:szCs w:val="16"/>
        </w:rPr>
        <w:t xml:space="preserve">iting and spelling instruction.  Phonics based instruction should be used to address phonetically inaccurate spelling errors and morphological strategies should be used to address spelling errors that are phonetically accurate.  </w:t>
      </w:r>
      <w:r w:rsidR="00252621">
        <w:rPr>
          <w:rFonts w:ascii="Calibri" w:hAnsi="Calibri" w:cs="Calibri"/>
          <w:sz w:val="16"/>
          <w:szCs w:val="16"/>
        </w:rPr>
        <w:t xml:space="preserve"> Students with an OWL SLD subtype would benefit from language based instructional strategies</w:t>
      </w:r>
      <w:r w:rsidR="004F44DE">
        <w:rPr>
          <w:rFonts w:ascii="Calibri" w:hAnsi="Calibri" w:cs="Calibri"/>
          <w:sz w:val="16"/>
          <w:szCs w:val="16"/>
        </w:rPr>
        <w:t xml:space="preserve"> including</w:t>
      </w:r>
      <w:r w:rsidR="007F347B">
        <w:rPr>
          <w:rFonts w:ascii="Calibri" w:hAnsi="Calibri" w:cs="Calibri"/>
          <w:sz w:val="16"/>
          <w:szCs w:val="16"/>
        </w:rPr>
        <w:t xml:space="preserve"> semantic,</w:t>
      </w:r>
      <w:r w:rsidR="004F44DE">
        <w:rPr>
          <w:rFonts w:ascii="Calibri" w:hAnsi="Calibri" w:cs="Calibri"/>
          <w:sz w:val="16"/>
          <w:szCs w:val="16"/>
        </w:rPr>
        <w:t xml:space="preserve"> morphological and syntactic awareness instruction</w:t>
      </w:r>
      <w:r w:rsidR="00252621">
        <w:rPr>
          <w:rFonts w:ascii="Calibri" w:hAnsi="Calibri" w:cs="Calibri"/>
          <w:sz w:val="16"/>
          <w:szCs w:val="16"/>
        </w:rPr>
        <w:t xml:space="preserve">. </w:t>
      </w:r>
    </w:p>
    <w:p w:rsidR="00A64585" w:rsidRDefault="00A64585" w:rsidP="006529CB">
      <w:pPr>
        <w:rPr>
          <w:rFonts w:ascii="Arial" w:hAnsi="Arial" w:cs="Arial"/>
          <w:sz w:val="18"/>
          <w:szCs w:val="20"/>
        </w:rPr>
      </w:pPr>
    </w:p>
    <w:p w:rsidR="006529CB" w:rsidRPr="004F4BF7" w:rsidRDefault="006529CB" w:rsidP="006529CB">
      <w:pPr>
        <w:rPr>
          <w:rFonts w:ascii="Calibri" w:hAnsi="Calibri" w:cs="Calibri"/>
          <w:sz w:val="16"/>
          <w:szCs w:val="16"/>
        </w:rPr>
      </w:pPr>
      <w:r w:rsidRPr="004F4BF7">
        <w:rPr>
          <w:rFonts w:ascii="Calibri" w:hAnsi="Calibri" w:cs="Calibri"/>
          <w:sz w:val="16"/>
          <w:szCs w:val="16"/>
        </w:rPr>
        <w:t xml:space="preserve">Purpose: </w:t>
      </w:r>
    </w:p>
    <w:p w:rsidR="004F4BF7" w:rsidRPr="00964964" w:rsidRDefault="004F4BF7" w:rsidP="004F4BF7">
      <w:pPr>
        <w:rPr>
          <w:rFonts w:ascii="Calibri" w:hAnsi="Calibri"/>
          <w:b/>
          <w:sz w:val="16"/>
          <w:szCs w:val="16"/>
        </w:rPr>
      </w:pPr>
      <w:r w:rsidRPr="00964964">
        <w:rPr>
          <w:rFonts w:ascii="Calibri" w:hAnsi="Calibri"/>
          <w:sz w:val="16"/>
          <w:szCs w:val="16"/>
        </w:rPr>
        <w:t xml:space="preserve">This document is designed to be used in conjunction with the SIT process to summarize and analyze a student’s data across all tiers of support, to formulate a hypothesis of the nature of the difficulty, and assist teams with determining if a disability is suspected.  </w:t>
      </w:r>
    </w:p>
    <w:p w:rsidR="006529CB" w:rsidRPr="007E1A51" w:rsidRDefault="006529CB" w:rsidP="006529CB">
      <w:pPr>
        <w:rPr>
          <w:rFonts w:ascii="Calibri" w:hAnsi="Calibri" w:cs="Calibri"/>
          <w:sz w:val="18"/>
          <w:szCs w:val="18"/>
        </w:rPr>
      </w:pPr>
    </w:p>
    <w:p w:rsidR="002E6717" w:rsidRPr="007E1A51" w:rsidRDefault="00B73CBB" w:rsidP="006529CB">
      <w:pPr>
        <w:rPr>
          <w:rFonts w:ascii="Calibri" w:hAnsi="Calibri" w:cs="Calibri"/>
          <w:sz w:val="18"/>
          <w:szCs w:val="18"/>
        </w:rPr>
      </w:pPr>
      <w:r w:rsidRPr="007E1A51">
        <w:rPr>
          <w:rFonts w:ascii="Calibri" w:hAnsi="Calibri" w:cs="Calibri"/>
          <w:b/>
          <w:bCs/>
          <w:sz w:val="18"/>
          <w:szCs w:val="18"/>
        </w:rPr>
        <w:t>Written Expression (WE): Check box to the right if description applies.</w:t>
      </w: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gridCol w:w="1800"/>
      </w:tblGrid>
      <w:tr w:rsidR="00B73CBB" w:rsidRPr="007E1A51" w:rsidTr="00903075">
        <w:trPr>
          <w:trHeight w:val="177"/>
        </w:trPr>
        <w:tc>
          <w:tcPr>
            <w:tcW w:w="9450" w:type="dxa"/>
          </w:tcPr>
          <w:p w:rsidR="00B73CBB" w:rsidRPr="007E1A51" w:rsidRDefault="00B73CBB" w:rsidP="00FB4753">
            <w:pPr>
              <w:rPr>
                <w:rFonts w:ascii="Calibri" w:hAnsi="Calibri" w:cs="Calibri"/>
                <w:b/>
                <w:sz w:val="18"/>
                <w:szCs w:val="18"/>
              </w:rPr>
            </w:pPr>
            <w:r w:rsidRPr="007E1A51">
              <w:rPr>
                <w:rFonts w:ascii="Calibri" w:hAnsi="Calibri" w:cs="Calibri"/>
                <w:b/>
                <w:sz w:val="18"/>
                <w:szCs w:val="18"/>
              </w:rPr>
              <w:t>Hypothesized Indicator Descriptions; Dysgraphia, Dyslexia</w:t>
            </w:r>
          </w:p>
        </w:tc>
        <w:tc>
          <w:tcPr>
            <w:tcW w:w="1800" w:type="dxa"/>
            <w:tcBorders>
              <w:bottom w:val="single" w:sz="4" w:space="0" w:color="auto"/>
            </w:tcBorders>
            <w:shd w:val="clear" w:color="auto" w:fill="A6A6A6"/>
          </w:tcPr>
          <w:p w:rsidR="00B73CBB" w:rsidRPr="007E1A51" w:rsidRDefault="00B73CBB" w:rsidP="00FB4753">
            <w:pPr>
              <w:rPr>
                <w:rFonts w:ascii="Calibri" w:hAnsi="Calibri" w:cs="Calibri"/>
                <w:b/>
                <w:sz w:val="18"/>
                <w:szCs w:val="18"/>
              </w:rPr>
            </w:pPr>
          </w:p>
        </w:tc>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Poor visual format (spacing, paragraphs, indentation, margins, etc.)</w:t>
            </w:r>
          </w:p>
        </w:tc>
        <w:sdt>
          <w:sdtPr>
            <w:rPr>
              <w:rFonts w:ascii="Calibri" w:hAnsi="Calibri" w:cs="Calibri"/>
              <w:sz w:val="18"/>
              <w:szCs w:val="18"/>
            </w:rPr>
            <w:id w:val="260878577"/>
            <w14:checkbox>
              <w14:checked w14:val="0"/>
              <w14:checkedState w14:val="2612" w14:font="MS Gothic"/>
              <w14:uncheckedState w14:val="2610" w14:font="MS Gothic"/>
            </w14:checkbox>
          </w:sdtPr>
          <w:sdtContent>
            <w:tc>
              <w:tcPr>
                <w:tcW w:w="1800" w:type="dxa"/>
                <w:shd w:val="clear" w:color="auto" w:fill="FFFFFF"/>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sz w:val="18"/>
                <w:szCs w:val="18"/>
              </w:rPr>
              <w:t>Poor spelling (phonological, additional syllables, etc.)</w:t>
            </w:r>
            <w:r w:rsidR="00DB390E">
              <w:rPr>
                <w:rFonts w:ascii="Calibri" w:hAnsi="Calibri" w:cs="Calibri"/>
                <w:sz w:val="18"/>
                <w:szCs w:val="18"/>
              </w:rPr>
              <w:t xml:space="preserve"> s</w:t>
            </w:r>
            <w:r w:rsidR="00066C38" w:rsidRPr="007E1A51">
              <w:rPr>
                <w:rFonts w:ascii="Calibri" w:hAnsi="Calibri" w:cs="Calibri"/>
                <w:sz w:val="18"/>
                <w:szCs w:val="18"/>
              </w:rPr>
              <w:t>pells words how they sound rather than as they should look (</w:t>
            </w:r>
            <w:proofErr w:type="spellStart"/>
            <w:r w:rsidR="00066C38" w:rsidRPr="007E1A51">
              <w:rPr>
                <w:rFonts w:ascii="Calibri" w:hAnsi="Calibri" w:cs="Calibri"/>
                <w:sz w:val="18"/>
                <w:szCs w:val="18"/>
              </w:rPr>
              <w:t>srkoll</w:t>
            </w:r>
            <w:proofErr w:type="spellEnd"/>
            <w:r w:rsidR="00066C38" w:rsidRPr="007E1A51">
              <w:rPr>
                <w:rFonts w:ascii="Calibri" w:hAnsi="Calibri" w:cs="Calibri"/>
                <w:sz w:val="18"/>
                <w:szCs w:val="18"/>
              </w:rPr>
              <w:t xml:space="preserve"> for circle).</w:t>
            </w:r>
          </w:p>
        </w:tc>
        <w:sdt>
          <w:sdtPr>
            <w:rPr>
              <w:rFonts w:ascii="Calibri" w:hAnsi="Calibri" w:cs="Calibri"/>
              <w:sz w:val="18"/>
              <w:szCs w:val="18"/>
            </w:rPr>
            <w:id w:val="1912727881"/>
            <w14:checkbox>
              <w14:checked w14:val="0"/>
              <w14:checkedState w14:val="2612" w14:font="MS Gothic"/>
              <w14:uncheckedState w14:val="2610" w14:font="MS Gothic"/>
            </w14:checkbox>
          </w:sdtPr>
          <w:sdtContent>
            <w:tc>
              <w:tcPr>
                <w:tcW w:w="1800" w:type="dxa"/>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sz w:val="18"/>
                <w:szCs w:val="18"/>
              </w:rPr>
              <w:t>Limited use of punctuation, incorrect punctuation</w:t>
            </w:r>
          </w:p>
        </w:tc>
        <w:sdt>
          <w:sdtPr>
            <w:rPr>
              <w:rFonts w:ascii="Calibri" w:hAnsi="Calibri" w:cs="Calibri"/>
              <w:sz w:val="18"/>
              <w:szCs w:val="18"/>
            </w:rPr>
            <w:id w:val="85668908"/>
            <w14:checkbox>
              <w14:checked w14:val="0"/>
              <w14:checkedState w14:val="2612" w14:font="MS Gothic"/>
              <w14:uncheckedState w14:val="2610" w14:font="MS Gothic"/>
            </w14:checkbox>
          </w:sdtPr>
          <w:sdtContent>
            <w:tc>
              <w:tcPr>
                <w:tcW w:w="1800" w:type="dxa"/>
                <w:tcBorders>
                  <w:bottom w:val="single" w:sz="4" w:space="0" w:color="auto"/>
                </w:tcBorders>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Incorrect or missing capitalizations</w:t>
            </w:r>
          </w:p>
        </w:tc>
        <w:sdt>
          <w:sdtPr>
            <w:rPr>
              <w:rFonts w:ascii="Calibri" w:hAnsi="Calibri" w:cs="Calibri"/>
              <w:sz w:val="18"/>
              <w:szCs w:val="18"/>
            </w:rPr>
            <w:id w:val="-674798636"/>
            <w14:checkbox>
              <w14:checked w14:val="0"/>
              <w14:checkedState w14:val="2612" w14:font="MS Gothic"/>
              <w14:uncheckedState w14:val="2610" w14:font="MS Gothic"/>
            </w14:checkbox>
          </w:sdtPr>
          <w:sdtContent>
            <w:tc>
              <w:tcPr>
                <w:tcW w:w="1800" w:type="dxa"/>
                <w:tcBorders>
                  <w:bottom w:val="single" w:sz="4" w:space="0" w:color="auto"/>
                </w:tcBorders>
                <w:shd w:val="clear" w:color="auto" w:fill="FFFFFF"/>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Poor decoding/reading skills</w:t>
            </w:r>
          </w:p>
        </w:tc>
        <w:sdt>
          <w:sdtPr>
            <w:rPr>
              <w:rFonts w:ascii="Calibri" w:hAnsi="Calibri" w:cs="Calibri"/>
              <w:sz w:val="18"/>
              <w:szCs w:val="18"/>
            </w:rPr>
            <w:id w:val="171076932"/>
            <w14:checkbox>
              <w14:checked w14:val="0"/>
              <w14:checkedState w14:val="2612" w14:font="MS Gothic"/>
              <w14:uncheckedState w14:val="2610" w14:font="MS Gothic"/>
            </w14:checkbox>
          </w:sdtPr>
          <w:sdtContent>
            <w:tc>
              <w:tcPr>
                <w:tcW w:w="1800" w:type="dxa"/>
                <w:tcBorders>
                  <w:bottom w:val="single" w:sz="4" w:space="0" w:color="auto"/>
                </w:tcBorders>
                <w:shd w:val="clear" w:color="auto" w:fill="FFFFFF"/>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sz w:val="18"/>
                <w:szCs w:val="18"/>
              </w:rPr>
              <w:t>Poor letter formation</w:t>
            </w:r>
          </w:p>
        </w:tc>
        <w:sdt>
          <w:sdtPr>
            <w:rPr>
              <w:rFonts w:ascii="Calibri" w:hAnsi="Calibri" w:cs="Calibri"/>
              <w:sz w:val="18"/>
              <w:szCs w:val="18"/>
            </w:rPr>
            <w:id w:val="740528204"/>
            <w14:checkbox>
              <w14:checked w14:val="0"/>
              <w14:checkedState w14:val="2612" w14:font="MS Gothic"/>
              <w14:uncheckedState w14:val="2610" w14:font="MS Gothic"/>
            </w14:checkbox>
          </w:sdtPr>
          <w:sdtContent>
            <w:tc>
              <w:tcPr>
                <w:tcW w:w="1800" w:type="dxa"/>
                <w:tcBorders>
                  <w:bottom w:val="single" w:sz="4" w:space="0" w:color="auto"/>
                </w:tcBorders>
                <w:shd w:val="clear" w:color="auto" w:fill="auto"/>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066C38" w:rsidRPr="007E1A51" w:rsidTr="00903075">
        <w:trPr>
          <w:trHeight w:val="177"/>
        </w:trPr>
        <w:tc>
          <w:tcPr>
            <w:tcW w:w="9450" w:type="dxa"/>
          </w:tcPr>
          <w:p w:rsidR="00066C38" w:rsidRPr="0028382D" w:rsidRDefault="00472DA1">
            <w:pPr>
              <w:rPr>
                <w:rFonts w:ascii="Calibri" w:hAnsi="Calibri" w:cs="Calibri"/>
                <w:sz w:val="18"/>
                <w:szCs w:val="18"/>
              </w:rPr>
            </w:pPr>
            <w:r w:rsidRPr="0028382D">
              <w:rPr>
                <w:rFonts w:ascii="Calibri" w:hAnsi="Calibri"/>
                <w:sz w:val="18"/>
                <w:szCs w:val="18"/>
              </w:rPr>
              <w:t>Consistently confuses similarly shaped letters (b/d, p/g, p/q, n/u, m/w)</w:t>
            </w:r>
            <w:r w:rsidRPr="0028382D">
              <w:rPr>
                <w:rFonts w:ascii="Calibri" w:hAnsi="Calibri" w:cs="Calibri"/>
                <w:sz w:val="18"/>
                <w:szCs w:val="18"/>
              </w:rPr>
              <w:t xml:space="preserve"> or </w:t>
            </w:r>
            <w:r w:rsidR="00066C38" w:rsidRPr="0028382D">
              <w:rPr>
                <w:rFonts w:ascii="Calibri" w:hAnsi="Calibri" w:cs="Calibri"/>
                <w:sz w:val="18"/>
                <w:szCs w:val="18"/>
              </w:rPr>
              <w:t>order of letter</w:t>
            </w:r>
            <w:r w:rsidR="00B8007F" w:rsidRPr="0028382D">
              <w:rPr>
                <w:rFonts w:ascii="Calibri" w:hAnsi="Calibri" w:cs="Calibri"/>
                <w:sz w:val="18"/>
                <w:szCs w:val="18"/>
              </w:rPr>
              <w:t>s</w:t>
            </w:r>
            <w:r w:rsidR="00066C38" w:rsidRPr="0028382D">
              <w:rPr>
                <w:rFonts w:ascii="Calibri" w:hAnsi="Calibri" w:cs="Calibri"/>
                <w:sz w:val="18"/>
                <w:szCs w:val="18"/>
              </w:rPr>
              <w:t xml:space="preserve"> (from vs. form)</w:t>
            </w:r>
          </w:p>
        </w:tc>
        <w:sdt>
          <w:sdtPr>
            <w:rPr>
              <w:sz w:val="18"/>
              <w:szCs w:val="18"/>
            </w:rPr>
            <w:id w:val="262265792"/>
            <w14:checkbox>
              <w14:checked w14:val="0"/>
              <w14:checkedState w14:val="2612" w14:font="MS Gothic"/>
              <w14:uncheckedState w14:val="2610" w14:font="MS Gothic"/>
            </w14:checkbox>
          </w:sdtPr>
          <w:sdtContent>
            <w:tc>
              <w:tcPr>
                <w:tcW w:w="1800" w:type="dxa"/>
                <w:tcBorders>
                  <w:bottom w:val="single" w:sz="4" w:space="0" w:color="auto"/>
                </w:tcBorders>
                <w:shd w:val="clear" w:color="auto" w:fill="auto"/>
              </w:tcPr>
              <w:p w:rsidR="00066C38" w:rsidRPr="007E1A51" w:rsidRDefault="00C3062B" w:rsidP="00C3062B">
                <w:pPr>
                  <w:jc w:val="center"/>
                  <w:rPr>
                    <w:sz w:val="18"/>
                    <w:szCs w:val="18"/>
                  </w:rPr>
                </w:pPr>
                <w:r>
                  <w:rPr>
                    <w:rFonts w:ascii="MS Gothic" w:eastAsia="MS Gothic" w:hAnsi="MS Gothic"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b/>
                <w:sz w:val="18"/>
                <w:szCs w:val="18"/>
              </w:rPr>
              <w:t>Hypothesized Indicator Descriptions;  OWL LD</w:t>
            </w:r>
          </w:p>
        </w:tc>
        <w:tc>
          <w:tcPr>
            <w:tcW w:w="1800" w:type="dxa"/>
            <w:shd w:val="clear" w:color="auto" w:fill="A6A6A6"/>
          </w:tcPr>
          <w:p w:rsidR="00B73CBB" w:rsidRPr="007E1A51" w:rsidRDefault="00B73CBB" w:rsidP="00FB4753">
            <w:pPr>
              <w:rPr>
                <w:rFonts w:ascii="Calibri" w:hAnsi="Calibri" w:cs="Calibri"/>
                <w:sz w:val="18"/>
                <w:szCs w:val="18"/>
              </w:rPr>
            </w:pPr>
          </w:p>
        </w:tc>
      </w:tr>
      <w:tr w:rsidR="000D3138" w:rsidRPr="007E1A51" w:rsidTr="00903075">
        <w:trPr>
          <w:trHeight w:val="177"/>
        </w:trPr>
        <w:tc>
          <w:tcPr>
            <w:tcW w:w="9450" w:type="dxa"/>
          </w:tcPr>
          <w:p w:rsidR="000D3138" w:rsidRPr="007E1A51" w:rsidRDefault="000D3138" w:rsidP="00FB4753">
            <w:pPr>
              <w:rPr>
                <w:rFonts w:ascii="Calibri" w:hAnsi="Calibri" w:cs="Calibri"/>
                <w:sz w:val="18"/>
                <w:szCs w:val="18"/>
              </w:rPr>
            </w:pPr>
            <w:r w:rsidRPr="007E1A51">
              <w:rPr>
                <w:rFonts w:ascii="Calibri" w:hAnsi="Calibri" w:cs="Calibri"/>
                <w:sz w:val="18"/>
                <w:szCs w:val="18"/>
              </w:rPr>
              <w:t>Poor narrative (consistent style, point of view, etc.)</w:t>
            </w:r>
          </w:p>
        </w:tc>
        <w:sdt>
          <w:sdtPr>
            <w:rPr>
              <w:rFonts w:ascii="Calibri" w:hAnsi="Calibri" w:cs="Calibri"/>
              <w:sz w:val="18"/>
              <w:szCs w:val="18"/>
            </w:rPr>
            <w:id w:val="-1211111374"/>
            <w14:checkbox>
              <w14:checked w14:val="0"/>
              <w14:checkedState w14:val="2612" w14:font="MS Gothic"/>
              <w14:uncheckedState w14:val="2610" w14:font="MS Gothic"/>
            </w14:checkbox>
          </w:sdtPr>
          <w:sdtContent>
            <w:tc>
              <w:tcPr>
                <w:tcW w:w="1800" w:type="dxa"/>
              </w:tcPr>
              <w:p w:rsidR="000D3138"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Demonstrates poor grammatical structure (verb tense, subject verb agreement, etc.)</w:t>
            </w:r>
          </w:p>
        </w:tc>
        <w:sdt>
          <w:sdtPr>
            <w:rPr>
              <w:rFonts w:ascii="Calibri" w:hAnsi="Calibri" w:cs="Calibri"/>
              <w:sz w:val="18"/>
              <w:szCs w:val="18"/>
            </w:rPr>
            <w:id w:val="581803498"/>
            <w14:checkbox>
              <w14:checked w14:val="0"/>
              <w14:checkedState w14:val="2612" w14:font="MS Gothic"/>
              <w14:uncheckedState w14:val="2610" w14:font="MS Gothic"/>
            </w14:checkbox>
          </w:sdtPr>
          <w:sdtContent>
            <w:tc>
              <w:tcPr>
                <w:tcW w:w="1800" w:type="dxa"/>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Uses poor semantics (words with wrong meaning)</w:t>
            </w:r>
          </w:p>
        </w:tc>
        <w:sdt>
          <w:sdtPr>
            <w:rPr>
              <w:rFonts w:ascii="Calibri" w:hAnsi="Calibri" w:cs="Calibri"/>
              <w:sz w:val="18"/>
              <w:szCs w:val="18"/>
            </w:rPr>
            <w:id w:val="1846365443"/>
            <w14:checkbox>
              <w14:checked w14:val="0"/>
              <w14:checkedState w14:val="2612" w14:font="MS Gothic"/>
              <w14:uncheckedState w14:val="2610" w14:font="MS Gothic"/>
            </w14:checkbox>
          </w:sdtPr>
          <w:sdtContent>
            <w:tc>
              <w:tcPr>
                <w:tcW w:w="1800" w:type="dxa"/>
                <w:tcBorders>
                  <w:bottom w:val="single" w:sz="4" w:space="0" w:color="auto"/>
                </w:tcBorders>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sz w:val="18"/>
                <w:szCs w:val="18"/>
              </w:rPr>
              <w:t>Does not correct mistakes (revising for content, mechanics, etc.)</w:t>
            </w:r>
          </w:p>
        </w:tc>
        <w:sdt>
          <w:sdtPr>
            <w:rPr>
              <w:rFonts w:ascii="Calibri" w:hAnsi="Calibri" w:cs="Calibri"/>
              <w:sz w:val="18"/>
              <w:szCs w:val="18"/>
            </w:rPr>
            <w:id w:val="-1159687946"/>
            <w14:checkbox>
              <w14:checked w14:val="0"/>
              <w14:checkedState w14:val="2612" w14:font="MS Gothic"/>
              <w14:uncheckedState w14:val="2610" w14:font="MS Gothic"/>
            </w14:checkbox>
          </w:sdtPr>
          <w:sdtContent>
            <w:tc>
              <w:tcPr>
                <w:tcW w:w="1800" w:type="dxa"/>
                <w:tcBorders>
                  <w:bottom w:val="single" w:sz="4" w:space="0" w:color="auto"/>
                </w:tcBorders>
                <w:shd w:val="clear" w:color="auto" w:fill="FFFFFF"/>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B73CBB" w:rsidP="00FB4753">
            <w:pPr>
              <w:rPr>
                <w:rFonts w:ascii="Calibri" w:hAnsi="Calibri" w:cs="Calibri"/>
                <w:sz w:val="18"/>
                <w:szCs w:val="18"/>
              </w:rPr>
            </w:pPr>
            <w:r w:rsidRPr="007E1A51">
              <w:rPr>
                <w:rFonts w:ascii="Calibri" w:hAnsi="Calibri" w:cs="Calibri"/>
                <w:sz w:val="18"/>
                <w:szCs w:val="18"/>
              </w:rPr>
              <w:t xml:space="preserve">Problems with vocabulary (age appropriate words, descriptive, imaginative) </w:t>
            </w:r>
          </w:p>
        </w:tc>
        <w:sdt>
          <w:sdtPr>
            <w:rPr>
              <w:rFonts w:ascii="Calibri" w:hAnsi="Calibri" w:cs="Calibri"/>
              <w:sz w:val="18"/>
              <w:szCs w:val="18"/>
            </w:rPr>
            <w:id w:val="-2037271004"/>
            <w14:checkbox>
              <w14:checked w14:val="0"/>
              <w14:checkedState w14:val="2612" w14:font="MS Gothic"/>
              <w14:uncheckedState w14:val="2610" w14:font="MS Gothic"/>
            </w14:checkbox>
          </w:sdtPr>
          <w:sdtContent>
            <w:tc>
              <w:tcPr>
                <w:tcW w:w="1800" w:type="dxa"/>
                <w:shd w:val="clear" w:color="auto" w:fill="FFFFFF"/>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73CBB" w:rsidRPr="007E1A51" w:rsidTr="00903075">
        <w:trPr>
          <w:trHeight w:val="177"/>
        </w:trPr>
        <w:tc>
          <w:tcPr>
            <w:tcW w:w="9450" w:type="dxa"/>
          </w:tcPr>
          <w:p w:rsidR="00B73CBB" w:rsidRPr="007E1A51" w:rsidRDefault="000D3138" w:rsidP="00FB4753">
            <w:pPr>
              <w:rPr>
                <w:rFonts w:ascii="Calibri" w:hAnsi="Calibri" w:cs="Calibri"/>
                <w:sz w:val="18"/>
                <w:szCs w:val="18"/>
              </w:rPr>
            </w:pPr>
            <w:r w:rsidRPr="007E1A51">
              <w:rPr>
                <w:rFonts w:ascii="Calibri" w:hAnsi="Calibri" w:cs="Calibri"/>
                <w:sz w:val="18"/>
                <w:szCs w:val="18"/>
              </w:rPr>
              <w:t>Poor descriptive quality</w:t>
            </w:r>
          </w:p>
        </w:tc>
        <w:sdt>
          <w:sdtPr>
            <w:rPr>
              <w:rFonts w:ascii="Calibri" w:hAnsi="Calibri" w:cs="Calibri"/>
              <w:sz w:val="18"/>
              <w:szCs w:val="18"/>
            </w:rPr>
            <w:id w:val="-315114659"/>
            <w14:checkbox>
              <w14:checked w14:val="0"/>
              <w14:checkedState w14:val="2612" w14:font="MS Gothic"/>
              <w14:uncheckedState w14:val="2610" w14:font="MS Gothic"/>
            </w14:checkbox>
          </w:sdtPr>
          <w:sdtContent>
            <w:tc>
              <w:tcPr>
                <w:tcW w:w="1800" w:type="dxa"/>
              </w:tcPr>
              <w:p w:rsidR="00B73CBB"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0D3138" w:rsidRPr="007E1A51" w:rsidTr="00903075">
        <w:trPr>
          <w:trHeight w:val="177"/>
        </w:trPr>
        <w:tc>
          <w:tcPr>
            <w:tcW w:w="9450" w:type="dxa"/>
          </w:tcPr>
          <w:p w:rsidR="000D3138" w:rsidRPr="007E1A51" w:rsidRDefault="000D3138" w:rsidP="00FB4753">
            <w:pPr>
              <w:rPr>
                <w:rFonts w:ascii="Calibri" w:hAnsi="Calibri" w:cs="Calibri"/>
                <w:sz w:val="18"/>
                <w:szCs w:val="18"/>
              </w:rPr>
            </w:pPr>
            <w:r w:rsidRPr="007E1A51">
              <w:rPr>
                <w:rFonts w:ascii="Calibri" w:hAnsi="Calibri" w:cs="Calibri"/>
                <w:sz w:val="18"/>
                <w:szCs w:val="18"/>
              </w:rPr>
              <w:t>Poor organization</w:t>
            </w:r>
          </w:p>
        </w:tc>
        <w:sdt>
          <w:sdtPr>
            <w:rPr>
              <w:rFonts w:ascii="Calibri" w:hAnsi="Calibri" w:cs="Calibri"/>
              <w:sz w:val="18"/>
              <w:szCs w:val="18"/>
            </w:rPr>
            <w:id w:val="935950571"/>
            <w14:checkbox>
              <w14:checked w14:val="0"/>
              <w14:checkedState w14:val="2612" w14:font="MS Gothic"/>
              <w14:uncheckedState w14:val="2610" w14:font="MS Gothic"/>
            </w14:checkbox>
          </w:sdtPr>
          <w:sdtContent>
            <w:tc>
              <w:tcPr>
                <w:tcW w:w="1800" w:type="dxa"/>
              </w:tcPr>
              <w:p w:rsidR="000D3138"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r w:rsidR="00BF5782" w:rsidRPr="007E1A51" w:rsidTr="00903075">
        <w:trPr>
          <w:trHeight w:val="177"/>
        </w:trPr>
        <w:tc>
          <w:tcPr>
            <w:tcW w:w="9450" w:type="dxa"/>
          </w:tcPr>
          <w:p w:rsidR="00BF5782" w:rsidRPr="00BF5782" w:rsidRDefault="00BF5782" w:rsidP="00FB4753">
            <w:pPr>
              <w:rPr>
                <w:rFonts w:ascii="Calibri" w:hAnsi="Calibri" w:cs="Calibri"/>
                <w:b/>
                <w:sz w:val="18"/>
                <w:szCs w:val="18"/>
              </w:rPr>
            </w:pPr>
            <w:r w:rsidRPr="00BF5782">
              <w:rPr>
                <w:rFonts w:ascii="Calibri" w:hAnsi="Calibri" w:cs="Calibri"/>
                <w:b/>
                <w:sz w:val="18"/>
                <w:szCs w:val="18"/>
              </w:rPr>
              <w:t>General</w:t>
            </w:r>
          </w:p>
        </w:tc>
        <w:tc>
          <w:tcPr>
            <w:tcW w:w="1800" w:type="dxa"/>
            <w:shd w:val="clear" w:color="auto" w:fill="A6A6A6"/>
          </w:tcPr>
          <w:p w:rsidR="00BF5782" w:rsidRPr="007E1A51" w:rsidRDefault="00BF5782" w:rsidP="00FB4753">
            <w:pPr>
              <w:rPr>
                <w:rFonts w:ascii="Calibri" w:hAnsi="Calibri" w:cs="Calibri"/>
                <w:sz w:val="18"/>
                <w:szCs w:val="18"/>
              </w:rPr>
            </w:pPr>
          </w:p>
        </w:tc>
      </w:tr>
      <w:tr w:rsidR="00BF5782" w:rsidRPr="007E1A51" w:rsidTr="00903075">
        <w:trPr>
          <w:trHeight w:val="177"/>
        </w:trPr>
        <w:tc>
          <w:tcPr>
            <w:tcW w:w="9450" w:type="dxa"/>
          </w:tcPr>
          <w:p w:rsidR="00BF5782" w:rsidRPr="007E1A51" w:rsidRDefault="00BF5782" w:rsidP="00FB4753">
            <w:pPr>
              <w:rPr>
                <w:rFonts w:ascii="Calibri" w:hAnsi="Calibri" w:cs="Calibri"/>
                <w:sz w:val="18"/>
                <w:szCs w:val="18"/>
              </w:rPr>
            </w:pPr>
            <w:r>
              <w:rPr>
                <w:rFonts w:ascii="Calibri" w:hAnsi="Calibri" w:cs="Calibri"/>
                <w:sz w:val="18"/>
                <w:szCs w:val="18"/>
              </w:rPr>
              <w:t xml:space="preserve">Family history of learning disability </w:t>
            </w:r>
          </w:p>
        </w:tc>
        <w:sdt>
          <w:sdtPr>
            <w:rPr>
              <w:rFonts w:ascii="Calibri" w:hAnsi="Calibri" w:cs="Calibri"/>
              <w:sz w:val="18"/>
              <w:szCs w:val="18"/>
            </w:rPr>
            <w:id w:val="959377556"/>
            <w14:checkbox>
              <w14:checked w14:val="0"/>
              <w14:checkedState w14:val="2612" w14:font="MS Gothic"/>
              <w14:uncheckedState w14:val="2610" w14:font="MS Gothic"/>
            </w14:checkbox>
          </w:sdtPr>
          <w:sdtContent>
            <w:tc>
              <w:tcPr>
                <w:tcW w:w="1800" w:type="dxa"/>
              </w:tcPr>
              <w:p w:rsidR="00BF5782"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r>
    </w:tbl>
    <w:p w:rsidR="002F049C" w:rsidRDefault="002F049C" w:rsidP="00807DB2">
      <w:pPr>
        <w:rPr>
          <w:rFonts w:ascii="Calibri" w:hAnsi="Calibri" w:cs="Calibri"/>
          <w:sz w:val="18"/>
          <w:szCs w:val="18"/>
        </w:rPr>
      </w:pPr>
    </w:p>
    <w:p w:rsidR="00807DB2" w:rsidRPr="00903075" w:rsidRDefault="00C3062B" w:rsidP="00807DB2">
      <w:pPr>
        <w:rPr>
          <w:rFonts w:ascii="Calibri" w:hAnsi="Calibri" w:cs="Calibri"/>
          <w:sz w:val="16"/>
          <w:szCs w:val="16"/>
        </w:rPr>
      </w:pPr>
      <w:sdt>
        <w:sdtPr>
          <w:rPr>
            <w:rFonts w:ascii="Calibri" w:hAnsi="Calibri" w:cs="Calibri"/>
            <w:sz w:val="18"/>
            <w:szCs w:val="18"/>
          </w:rPr>
          <w:id w:val="-1008753438"/>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807DB2" w:rsidRPr="007E1A51">
        <w:rPr>
          <w:rFonts w:ascii="Calibri" w:hAnsi="Calibri" w:cs="Calibri"/>
          <w:sz w:val="18"/>
          <w:szCs w:val="18"/>
        </w:rPr>
        <w:t xml:space="preserve"> </w:t>
      </w:r>
      <w:r w:rsidR="00807DB2" w:rsidRPr="00903075">
        <w:rPr>
          <w:rFonts w:ascii="Calibri" w:hAnsi="Calibri" w:cs="Calibri"/>
          <w:sz w:val="16"/>
          <w:szCs w:val="16"/>
        </w:rPr>
        <w:t xml:space="preserve">Primarily handwriting and spelling (dysgraphia, dyslexia) </w:t>
      </w:r>
    </w:p>
    <w:p w:rsidR="00807DB2" w:rsidRPr="00903075" w:rsidRDefault="00C3062B" w:rsidP="00807DB2">
      <w:pPr>
        <w:rPr>
          <w:rFonts w:ascii="Calibri" w:hAnsi="Calibri" w:cs="Calibri"/>
          <w:sz w:val="16"/>
          <w:szCs w:val="16"/>
        </w:rPr>
      </w:pPr>
      <w:sdt>
        <w:sdtPr>
          <w:rPr>
            <w:rFonts w:ascii="Calibri" w:hAnsi="Calibri" w:cs="Calibri"/>
            <w:sz w:val="16"/>
            <w:szCs w:val="16"/>
          </w:rPr>
          <w:id w:val="-536274726"/>
          <w14:checkbox>
            <w14:checked w14:val="0"/>
            <w14:checkedState w14:val="2612" w14:font="MS Gothic"/>
            <w14:uncheckedState w14:val="2610" w14:font="MS Gothic"/>
          </w14:checkbox>
        </w:sdtPr>
        <w:sdtContent>
          <w:r>
            <w:rPr>
              <w:rFonts w:ascii="MS Gothic" w:eastAsia="MS Gothic" w:hAnsi="MS Gothic" w:cs="Calibri" w:hint="eastAsia"/>
              <w:sz w:val="16"/>
              <w:szCs w:val="16"/>
            </w:rPr>
            <w:t>☐</w:t>
          </w:r>
        </w:sdtContent>
      </w:sdt>
      <w:r w:rsidR="00807DB2" w:rsidRPr="00903075">
        <w:rPr>
          <w:rFonts w:ascii="Calibri" w:hAnsi="Calibri" w:cs="Calibri"/>
          <w:sz w:val="16"/>
          <w:szCs w:val="16"/>
        </w:rPr>
        <w:t xml:space="preserve"> Primarily written expression (OWL LD)</w:t>
      </w:r>
    </w:p>
    <w:p w:rsidR="002E6717" w:rsidRPr="00903075" w:rsidRDefault="00C3062B" w:rsidP="00B64B80">
      <w:pPr>
        <w:rPr>
          <w:rFonts w:ascii="Calibri" w:hAnsi="Calibri" w:cs="Calibri"/>
          <w:sz w:val="16"/>
          <w:szCs w:val="16"/>
        </w:rPr>
      </w:pPr>
      <w:sdt>
        <w:sdtPr>
          <w:rPr>
            <w:rFonts w:ascii="Calibri" w:hAnsi="Calibri" w:cs="Calibri"/>
            <w:sz w:val="16"/>
            <w:szCs w:val="16"/>
          </w:rPr>
          <w:id w:val="-1106339974"/>
          <w14:checkbox>
            <w14:checked w14:val="0"/>
            <w14:checkedState w14:val="2612" w14:font="MS Gothic"/>
            <w14:uncheckedState w14:val="2610" w14:font="MS Gothic"/>
          </w14:checkbox>
        </w:sdtPr>
        <w:sdtContent>
          <w:r>
            <w:rPr>
              <w:rFonts w:ascii="MS Gothic" w:eastAsia="MS Gothic" w:hAnsi="MS Gothic" w:cs="Calibri" w:hint="eastAsia"/>
              <w:sz w:val="16"/>
              <w:szCs w:val="16"/>
            </w:rPr>
            <w:t>☐</w:t>
          </w:r>
        </w:sdtContent>
      </w:sdt>
      <w:r>
        <w:rPr>
          <w:rFonts w:ascii="Calibri" w:hAnsi="Calibri" w:cs="Calibri"/>
          <w:sz w:val="16"/>
          <w:szCs w:val="16"/>
        </w:rPr>
        <w:t>C</w:t>
      </w:r>
      <w:r w:rsidR="00807DB2" w:rsidRPr="00903075">
        <w:rPr>
          <w:rFonts w:ascii="Calibri" w:hAnsi="Calibri" w:cs="Calibri"/>
          <w:sz w:val="16"/>
          <w:szCs w:val="16"/>
        </w:rPr>
        <w:t>ombination of both types</w:t>
      </w:r>
    </w:p>
    <w:p w:rsidR="00807DB2" w:rsidRPr="007E1A51" w:rsidRDefault="00807DB2" w:rsidP="00B64B80">
      <w:pPr>
        <w:rPr>
          <w:rFonts w:ascii="Calibri" w:hAnsi="Calibri" w:cs="Calibri"/>
          <w:sz w:val="18"/>
          <w:szCs w:val="18"/>
        </w:rPr>
      </w:pPr>
    </w:p>
    <w:tbl>
      <w:tblPr>
        <w:tblW w:w="5922"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6"/>
        <w:gridCol w:w="1145"/>
        <w:gridCol w:w="1493"/>
      </w:tblGrid>
      <w:tr w:rsidR="00903075" w:rsidRPr="007E1A51" w:rsidTr="00C3062B">
        <w:tc>
          <w:tcPr>
            <w:tcW w:w="3809" w:type="pct"/>
            <w:shd w:val="clear" w:color="auto" w:fill="auto"/>
          </w:tcPr>
          <w:p w:rsidR="000E2F74" w:rsidRPr="007E1A51" w:rsidRDefault="000E2F74" w:rsidP="00A9507A">
            <w:pPr>
              <w:rPr>
                <w:rFonts w:ascii="Calibri" w:hAnsi="Calibri" w:cs="Calibri"/>
                <w:b/>
                <w:sz w:val="18"/>
                <w:szCs w:val="18"/>
              </w:rPr>
            </w:pPr>
            <w:r w:rsidRPr="007E1A51">
              <w:rPr>
                <w:rFonts w:ascii="Calibri" w:hAnsi="Calibri" w:cs="Calibri"/>
                <w:b/>
                <w:sz w:val="18"/>
                <w:szCs w:val="18"/>
              </w:rPr>
              <w:t>Performance Relative to Intellectual development</w:t>
            </w:r>
          </w:p>
        </w:tc>
        <w:tc>
          <w:tcPr>
            <w:tcW w:w="517" w:type="pct"/>
            <w:shd w:val="clear" w:color="auto" w:fill="auto"/>
          </w:tcPr>
          <w:p w:rsidR="000E2F74" w:rsidRPr="007E1A51" w:rsidRDefault="000E2F74" w:rsidP="00A9507A">
            <w:pPr>
              <w:rPr>
                <w:rFonts w:ascii="Calibri" w:hAnsi="Calibri" w:cs="Calibri"/>
                <w:b/>
                <w:sz w:val="18"/>
                <w:szCs w:val="18"/>
              </w:rPr>
            </w:pPr>
            <w:r w:rsidRPr="007E1A51">
              <w:rPr>
                <w:rFonts w:ascii="Calibri" w:hAnsi="Calibri" w:cs="Calibri"/>
                <w:b/>
                <w:sz w:val="18"/>
                <w:szCs w:val="18"/>
              </w:rPr>
              <w:t>Check if Description Applies:</w:t>
            </w:r>
          </w:p>
        </w:tc>
        <w:tc>
          <w:tcPr>
            <w:tcW w:w="674" w:type="pct"/>
            <w:shd w:val="clear" w:color="auto" w:fill="auto"/>
          </w:tcPr>
          <w:p w:rsidR="000E2F74" w:rsidRPr="007E1A51" w:rsidRDefault="000E2F74" w:rsidP="00A9507A">
            <w:pPr>
              <w:rPr>
                <w:rFonts w:ascii="Calibri" w:hAnsi="Calibri" w:cs="Calibri"/>
                <w:b/>
                <w:sz w:val="18"/>
                <w:szCs w:val="18"/>
              </w:rPr>
            </w:pPr>
            <w:r w:rsidRPr="007E1A51">
              <w:rPr>
                <w:rFonts w:ascii="Calibri" w:hAnsi="Calibri" w:cs="Calibri"/>
                <w:b/>
                <w:sz w:val="18"/>
                <w:szCs w:val="18"/>
              </w:rPr>
              <w:t>Psychological Processing Area</w:t>
            </w:r>
          </w:p>
        </w:tc>
      </w:tr>
      <w:tr w:rsidR="00903075" w:rsidRPr="007E1A51" w:rsidTr="00C3062B">
        <w:tc>
          <w:tcPr>
            <w:tcW w:w="3809" w:type="pct"/>
            <w:shd w:val="clear" w:color="auto" w:fill="auto"/>
          </w:tcPr>
          <w:p w:rsidR="00A64585" w:rsidRPr="007E1A51" w:rsidRDefault="00F15000" w:rsidP="000E2F74">
            <w:pPr>
              <w:rPr>
                <w:rFonts w:ascii="Calibri" w:hAnsi="Calibri" w:cs="Calibri"/>
                <w:sz w:val="18"/>
                <w:szCs w:val="18"/>
              </w:rPr>
            </w:pPr>
            <w:r w:rsidRPr="007E1A51">
              <w:rPr>
                <w:rFonts w:ascii="Calibri" w:hAnsi="Calibri" w:cs="Calibri"/>
                <w:sz w:val="18"/>
                <w:szCs w:val="18"/>
              </w:rPr>
              <w:t>Difficulty finding the right word to say or slow, labored, or limited amount of speech.  Difficulty comprehending language and learning vocabulary.</w:t>
            </w:r>
          </w:p>
        </w:tc>
        <w:sdt>
          <w:sdtPr>
            <w:rPr>
              <w:rFonts w:ascii="Calibri" w:hAnsi="Calibri" w:cs="Calibri"/>
              <w:sz w:val="18"/>
              <w:szCs w:val="18"/>
            </w:rPr>
            <w:id w:val="-2069182980"/>
            <w14:checkbox>
              <w14:checked w14:val="0"/>
              <w14:checkedState w14:val="2612" w14:font="MS Gothic"/>
              <w14:uncheckedState w14:val="2610" w14:font="MS Gothic"/>
            </w14:checkbox>
          </w:sdtPr>
          <w:sdtContent>
            <w:tc>
              <w:tcPr>
                <w:tcW w:w="517" w:type="pct"/>
                <w:shd w:val="clear" w:color="auto" w:fill="auto"/>
              </w:tcPr>
              <w:p w:rsidR="00A64585"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c>
          <w:tcPr>
            <w:tcW w:w="674" w:type="pct"/>
            <w:shd w:val="clear" w:color="auto" w:fill="auto"/>
          </w:tcPr>
          <w:p w:rsidR="00A64585" w:rsidRPr="007E1A51" w:rsidRDefault="00A64585" w:rsidP="00A9507A">
            <w:pPr>
              <w:rPr>
                <w:rFonts w:ascii="Calibri" w:hAnsi="Calibri" w:cs="Calibri"/>
                <w:sz w:val="18"/>
                <w:szCs w:val="18"/>
              </w:rPr>
            </w:pPr>
            <w:r w:rsidRPr="007E1A51">
              <w:rPr>
                <w:rFonts w:ascii="Calibri" w:hAnsi="Calibri" w:cs="Calibri"/>
                <w:sz w:val="18"/>
                <w:szCs w:val="18"/>
              </w:rPr>
              <w:t>Language</w:t>
            </w:r>
          </w:p>
        </w:tc>
      </w:tr>
      <w:tr w:rsidR="00903075" w:rsidRPr="007E1A51" w:rsidTr="00C3062B">
        <w:tc>
          <w:tcPr>
            <w:tcW w:w="3809" w:type="pct"/>
            <w:shd w:val="clear" w:color="auto" w:fill="auto"/>
          </w:tcPr>
          <w:p w:rsidR="00A64585" w:rsidRPr="007E1A51" w:rsidRDefault="00A64585" w:rsidP="000E2F74">
            <w:pPr>
              <w:rPr>
                <w:rFonts w:ascii="Calibri" w:hAnsi="Calibri" w:cs="Calibri"/>
                <w:sz w:val="18"/>
                <w:szCs w:val="18"/>
              </w:rPr>
            </w:pPr>
            <w:r w:rsidRPr="007E1A51">
              <w:rPr>
                <w:rFonts w:ascii="Calibri" w:hAnsi="Calibri" w:cs="Calibri"/>
                <w:sz w:val="18"/>
                <w:szCs w:val="18"/>
              </w:rPr>
              <w:t>Frequently asks for directions to be repeated or gets lost in the middle of a problem or assignment.  Tendency to lose track when working on sequential activities.  Difficulty with multi-tasking.</w:t>
            </w:r>
          </w:p>
        </w:tc>
        <w:sdt>
          <w:sdtPr>
            <w:rPr>
              <w:rFonts w:ascii="Calibri" w:hAnsi="Calibri" w:cs="Calibri"/>
              <w:sz w:val="18"/>
              <w:szCs w:val="18"/>
            </w:rPr>
            <w:id w:val="-1375377184"/>
            <w14:checkbox>
              <w14:checked w14:val="0"/>
              <w14:checkedState w14:val="2612" w14:font="MS Gothic"/>
              <w14:uncheckedState w14:val="2610" w14:font="MS Gothic"/>
            </w14:checkbox>
          </w:sdtPr>
          <w:sdtContent>
            <w:tc>
              <w:tcPr>
                <w:tcW w:w="517" w:type="pct"/>
                <w:shd w:val="clear" w:color="auto" w:fill="auto"/>
              </w:tcPr>
              <w:p w:rsidR="00A64585"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c>
          <w:tcPr>
            <w:tcW w:w="674" w:type="pct"/>
            <w:shd w:val="clear" w:color="auto" w:fill="auto"/>
          </w:tcPr>
          <w:p w:rsidR="00A64585" w:rsidRPr="007E1A51" w:rsidRDefault="00A64585" w:rsidP="00A9507A">
            <w:pPr>
              <w:rPr>
                <w:rFonts w:ascii="Calibri" w:hAnsi="Calibri" w:cs="Calibri"/>
                <w:sz w:val="18"/>
                <w:szCs w:val="18"/>
              </w:rPr>
            </w:pPr>
            <w:r w:rsidRPr="007E1A51">
              <w:rPr>
                <w:rFonts w:ascii="Calibri" w:hAnsi="Calibri" w:cs="Calibri"/>
                <w:sz w:val="18"/>
                <w:szCs w:val="18"/>
              </w:rPr>
              <w:t>Working Memory</w:t>
            </w:r>
          </w:p>
        </w:tc>
      </w:tr>
      <w:tr w:rsidR="00903075" w:rsidRPr="007E1A51" w:rsidTr="00C3062B">
        <w:tc>
          <w:tcPr>
            <w:tcW w:w="3809" w:type="pct"/>
            <w:shd w:val="clear" w:color="auto" w:fill="auto"/>
          </w:tcPr>
          <w:p w:rsidR="000E2F74" w:rsidRPr="007E1A51" w:rsidRDefault="00F15000" w:rsidP="00A9507A">
            <w:pPr>
              <w:pStyle w:val="Default"/>
              <w:rPr>
                <w:rFonts w:ascii="Calibri" w:hAnsi="Calibri" w:cs="Calibri"/>
                <w:sz w:val="18"/>
                <w:szCs w:val="18"/>
              </w:rPr>
            </w:pPr>
            <w:r w:rsidRPr="007E1A51">
              <w:rPr>
                <w:rFonts w:ascii="Calibri" w:hAnsi="Calibri" w:cs="Calibri"/>
                <w:sz w:val="18"/>
                <w:szCs w:val="18"/>
              </w:rPr>
              <w:t xml:space="preserve">Difficulty with </w:t>
            </w:r>
            <w:r w:rsidR="00725AAF" w:rsidRPr="007E1A51">
              <w:rPr>
                <w:rFonts w:ascii="Calibri" w:hAnsi="Calibri" w:cs="Calibri"/>
                <w:sz w:val="18"/>
                <w:szCs w:val="18"/>
              </w:rPr>
              <w:t>conceptual thinking, understanding how ideas are interrelated and  for</w:t>
            </w:r>
            <w:r w:rsidR="00C66B7A" w:rsidRPr="007E1A51">
              <w:rPr>
                <w:rFonts w:ascii="Calibri" w:hAnsi="Calibri" w:cs="Calibri"/>
                <w:sz w:val="18"/>
                <w:szCs w:val="18"/>
              </w:rPr>
              <w:t>m</w:t>
            </w:r>
            <w:r w:rsidR="00725AAF" w:rsidRPr="007E1A51">
              <w:rPr>
                <w:rFonts w:ascii="Calibri" w:hAnsi="Calibri" w:cs="Calibri"/>
                <w:sz w:val="18"/>
                <w:szCs w:val="18"/>
              </w:rPr>
              <w:t>ing conclusions</w:t>
            </w:r>
          </w:p>
        </w:tc>
        <w:sdt>
          <w:sdtPr>
            <w:rPr>
              <w:rFonts w:ascii="Calibri" w:hAnsi="Calibri" w:cs="Calibri"/>
              <w:sz w:val="18"/>
              <w:szCs w:val="18"/>
            </w:rPr>
            <w:id w:val="-1182745293"/>
            <w14:checkbox>
              <w14:checked w14:val="0"/>
              <w14:checkedState w14:val="2612" w14:font="MS Gothic"/>
              <w14:uncheckedState w14:val="2610" w14:font="MS Gothic"/>
            </w14:checkbox>
          </w:sdtPr>
          <w:sdtContent>
            <w:tc>
              <w:tcPr>
                <w:tcW w:w="517" w:type="pct"/>
                <w:shd w:val="clear" w:color="auto" w:fill="auto"/>
              </w:tcPr>
              <w:p w:rsidR="000E2F74"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c>
          <w:tcPr>
            <w:tcW w:w="674" w:type="pct"/>
            <w:shd w:val="clear" w:color="auto" w:fill="auto"/>
          </w:tcPr>
          <w:p w:rsidR="000E2F74" w:rsidRPr="007E1A51" w:rsidRDefault="000E2F74" w:rsidP="00A9507A">
            <w:pPr>
              <w:rPr>
                <w:rFonts w:ascii="Calibri" w:hAnsi="Calibri" w:cs="Calibri"/>
                <w:sz w:val="18"/>
                <w:szCs w:val="18"/>
              </w:rPr>
            </w:pPr>
            <w:r w:rsidRPr="007E1A51">
              <w:rPr>
                <w:rFonts w:ascii="Calibri" w:hAnsi="Calibri" w:cs="Calibri"/>
                <w:sz w:val="18"/>
                <w:szCs w:val="18"/>
              </w:rPr>
              <w:t>Fluid Reasoning</w:t>
            </w:r>
          </w:p>
        </w:tc>
      </w:tr>
      <w:tr w:rsidR="00903075" w:rsidRPr="007E1A51" w:rsidTr="00C3062B">
        <w:tc>
          <w:tcPr>
            <w:tcW w:w="3809" w:type="pct"/>
            <w:shd w:val="clear" w:color="auto" w:fill="auto"/>
          </w:tcPr>
          <w:p w:rsidR="000E2F74" w:rsidRPr="007E1A51" w:rsidRDefault="000E2F74" w:rsidP="00A9507A">
            <w:pPr>
              <w:rPr>
                <w:rFonts w:ascii="Calibri" w:hAnsi="Calibri" w:cs="Calibri"/>
                <w:sz w:val="18"/>
                <w:szCs w:val="18"/>
              </w:rPr>
            </w:pPr>
            <w:r w:rsidRPr="007E1A51">
              <w:rPr>
                <w:rFonts w:ascii="Calibri" w:hAnsi="Calibri" w:cs="Calibri"/>
                <w:sz w:val="18"/>
                <w:szCs w:val="18"/>
              </w:rPr>
              <w:t>Takes longer to compete tasks than others the same age</w:t>
            </w:r>
          </w:p>
        </w:tc>
        <w:sdt>
          <w:sdtPr>
            <w:rPr>
              <w:rFonts w:ascii="Calibri" w:hAnsi="Calibri" w:cs="Calibri"/>
              <w:sz w:val="18"/>
              <w:szCs w:val="18"/>
            </w:rPr>
            <w:id w:val="-1207181532"/>
            <w14:checkbox>
              <w14:checked w14:val="0"/>
              <w14:checkedState w14:val="2612" w14:font="MS Gothic"/>
              <w14:uncheckedState w14:val="2610" w14:font="MS Gothic"/>
            </w14:checkbox>
          </w:sdtPr>
          <w:sdtContent>
            <w:tc>
              <w:tcPr>
                <w:tcW w:w="517" w:type="pct"/>
                <w:shd w:val="clear" w:color="auto" w:fill="auto"/>
              </w:tcPr>
              <w:p w:rsidR="000E2F74"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c>
          <w:tcPr>
            <w:tcW w:w="674" w:type="pct"/>
            <w:shd w:val="clear" w:color="auto" w:fill="auto"/>
          </w:tcPr>
          <w:p w:rsidR="000E2F74" w:rsidRPr="007E1A51" w:rsidRDefault="000E2F74" w:rsidP="00A9507A">
            <w:pPr>
              <w:rPr>
                <w:rFonts w:ascii="Calibri" w:hAnsi="Calibri" w:cs="Calibri"/>
                <w:sz w:val="18"/>
                <w:szCs w:val="18"/>
              </w:rPr>
            </w:pPr>
            <w:r w:rsidRPr="007E1A51">
              <w:rPr>
                <w:rFonts w:ascii="Calibri" w:hAnsi="Calibri" w:cs="Calibri"/>
                <w:sz w:val="18"/>
                <w:szCs w:val="18"/>
              </w:rPr>
              <w:t>Processing Speed</w:t>
            </w:r>
          </w:p>
        </w:tc>
      </w:tr>
      <w:tr w:rsidR="00903075" w:rsidRPr="007E1A51" w:rsidTr="00C3062B">
        <w:tc>
          <w:tcPr>
            <w:tcW w:w="3809" w:type="pct"/>
            <w:shd w:val="clear" w:color="auto" w:fill="auto"/>
          </w:tcPr>
          <w:p w:rsidR="00A20E24" w:rsidRPr="00033629" w:rsidRDefault="00A20E24" w:rsidP="00A20E24">
            <w:pPr>
              <w:pStyle w:val="Default"/>
              <w:rPr>
                <w:rFonts w:ascii="Calibri" w:hAnsi="Calibri"/>
                <w:sz w:val="18"/>
                <w:szCs w:val="18"/>
              </w:rPr>
            </w:pPr>
            <w:r w:rsidRPr="00033629">
              <w:rPr>
                <w:rFonts w:ascii="Calibri" w:hAnsi="Calibri"/>
                <w:sz w:val="18"/>
                <w:szCs w:val="18"/>
              </w:rPr>
              <w:t xml:space="preserve">Difficulty figuring out what is needed for a task, getting started, or sticking to a plan of action, </w:t>
            </w:r>
          </w:p>
          <w:p w:rsidR="007E1A51" w:rsidRPr="0077639C" w:rsidRDefault="00A20E24" w:rsidP="0077639C">
            <w:pPr>
              <w:pStyle w:val="Default"/>
              <w:rPr>
                <w:sz w:val="16"/>
                <w:szCs w:val="16"/>
              </w:rPr>
            </w:pPr>
            <w:proofErr w:type="gramStart"/>
            <w:r>
              <w:rPr>
                <w:sz w:val="16"/>
                <w:szCs w:val="16"/>
              </w:rPr>
              <w:t>does</w:t>
            </w:r>
            <w:proofErr w:type="gramEnd"/>
            <w:r>
              <w:rPr>
                <w:sz w:val="16"/>
                <w:szCs w:val="16"/>
              </w:rPr>
              <w:t xml:space="preserve"> not anticipate the time or sequenc</w:t>
            </w:r>
            <w:r w:rsidR="0077639C">
              <w:rPr>
                <w:sz w:val="16"/>
                <w:szCs w:val="16"/>
              </w:rPr>
              <w:t xml:space="preserve">e necessary for task completion.  </w:t>
            </w:r>
            <w:r w:rsidR="0077639C" w:rsidRPr="00465A23">
              <w:rPr>
                <w:rFonts w:ascii="Calibri" w:hAnsi="Calibri"/>
                <w:sz w:val="18"/>
                <w:szCs w:val="18"/>
              </w:rPr>
              <w:t>Mind appears to go blank, gets overwhelmed with difficult tasks, or can’t pay attention for long, unusual or erratic patterns of error , easily distracted from relatively mundane tasks, inattentiveness to errors, problems when focusing on more than one thing at a time</w:t>
            </w:r>
          </w:p>
        </w:tc>
        <w:sdt>
          <w:sdtPr>
            <w:rPr>
              <w:rFonts w:ascii="Calibri" w:hAnsi="Calibri" w:cs="Calibri"/>
              <w:sz w:val="18"/>
              <w:szCs w:val="18"/>
            </w:rPr>
            <w:id w:val="-750506441"/>
            <w14:checkbox>
              <w14:checked w14:val="0"/>
              <w14:checkedState w14:val="2612" w14:font="MS Gothic"/>
              <w14:uncheckedState w14:val="2610" w14:font="MS Gothic"/>
            </w14:checkbox>
          </w:sdtPr>
          <w:sdtContent>
            <w:tc>
              <w:tcPr>
                <w:tcW w:w="517" w:type="pct"/>
                <w:shd w:val="clear" w:color="auto" w:fill="auto"/>
              </w:tcPr>
              <w:p w:rsidR="007E1A51" w:rsidRPr="007E1A51" w:rsidRDefault="00C3062B" w:rsidP="00C3062B">
                <w:pPr>
                  <w:jc w:val="center"/>
                  <w:rPr>
                    <w:rFonts w:ascii="Calibri" w:hAnsi="Calibri" w:cs="Calibri"/>
                    <w:sz w:val="18"/>
                    <w:szCs w:val="18"/>
                  </w:rPr>
                </w:pPr>
                <w:r>
                  <w:rPr>
                    <w:rFonts w:ascii="MS Gothic" w:eastAsia="MS Gothic" w:hAnsi="MS Gothic" w:cs="Calibri" w:hint="eastAsia"/>
                    <w:sz w:val="18"/>
                    <w:szCs w:val="18"/>
                  </w:rPr>
                  <w:t>☐</w:t>
                </w:r>
              </w:p>
            </w:tc>
          </w:sdtContent>
        </w:sdt>
        <w:tc>
          <w:tcPr>
            <w:tcW w:w="674" w:type="pct"/>
            <w:shd w:val="clear" w:color="auto" w:fill="auto"/>
          </w:tcPr>
          <w:p w:rsidR="007E1A51" w:rsidRPr="007E1A51" w:rsidRDefault="0077639C" w:rsidP="00A9507A">
            <w:pPr>
              <w:rPr>
                <w:rFonts w:ascii="Calibri" w:hAnsi="Calibri" w:cs="Calibri"/>
                <w:sz w:val="18"/>
                <w:szCs w:val="18"/>
              </w:rPr>
            </w:pPr>
            <w:r>
              <w:rPr>
                <w:rFonts w:ascii="Calibri" w:hAnsi="Calibri" w:cs="Calibri"/>
                <w:sz w:val="18"/>
                <w:szCs w:val="18"/>
              </w:rPr>
              <w:t xml:space="preserve">Attention  and </w:t>
            </w:r>
            <w:r w:rsidR="007E1A51">
              <w:rPr>
                <w:rFonts w:ascii="Calibri" w:hAnsi="Calibri" w:cs="Calibri"/>
                <w:sz w:val="18"/>
                <w:szCs w:val="18"/>
              </w:rPr>
              <w:t>Executive Functions</w:t>
            </w:r>
          </w:p>
        </w:tc>
      </w:tr>
    </w:tbl>
    <w:p w:rsidR="00C43ADA" w:rsidRDefault="00C43ADA" w:rsidP="00B64B80">
      <w:pPr>
        <w:rPr>
          <w:rFonts w:ascii="Calibri" w:hAnsi="Calibri" w:cs="Calibri"/>
          <w:b/>
          <w:sz w:val="18"/>
          <w:szCs w:val="18"/>
        </w:rPr>
      </w:pPr>
    </w:p>
    <w:p w:rsidR="006A1258" w:rsidRDefault="006A1258" w:rsidP="00B64B80">
      <w:pPr>
        <w:rPr>
          <w:rFonts w:ascii="Calibri" w:hAnsi="Calibri" w:cs="Calibri"/>
          <w:b/>
          <w:sz w:val="18"/>
          <w:szCs w:val="18"/>
        </w:rPr>
      </w:pPr>
    </w:p>
    <w:p w:rsidR="006A1258" w:rsidRDefault="006A1258" w:rsidP="00B64B80">
      <w:pPr>
        <w:rPr>
          <w:rFonts w:ascii="Calibri" w:hAnsi="Calibri" w:cs="Calibri"/>
          <w:b/>
          <w:sz w:val="18"/>
          <w:szCs w:val="18"/>
        </w:rPr>
      </w:pPr>
    </w:p>
    <w:p w:rsidR="00ED3281" w:rsidRDefault="00ED3281" w:rsidP="00B64B80">
      <w:pPr>
        <w:rPr>
          <w:rFonts w:ascii="Calibri" w:hAnsi="Calibri" w:cs="Calibri"/>
          <w:b/>
          <w:sz w:val="18"/>
          <w:szCs w:val="18"/>
        </w:rPr>
      </w:pPr>
    </w:p>
    <w:tbl>
      <w:tblPr>
        <w:tblW w:w="582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4395"/>
        <w:gridCol w:w="2637"/>
        <w:gridCol w:w="2371"/>
      </w:tblGrid>
      <w:tr w:rsidR="006A1258" w:rsidRPr="003A1045" w:rsidTr="006A1258">
        <w:trPr>
          <w:trHeight w:val="1491"/>
        </w:trPr>
        <w:tc>
          <w:tcPr>
            <w:tcW w:w="2702" w:type="pct"/>
            <w:gridSpan w:val="2"/>
          </w:tcPr>
          <w:p w:rsidR="006A1258" w:rsidRPr="003A1045" w:rsidRDefault="006A1258" w:rsidP="00AE407D">
            <w:pPr>
              <w:rPr>
                <w:rFonts w:ascii="Calibri" w:hAnsi="Calibri" w:cs="Calibri"/>
                <w:b/>
                <w:bCs/>
                <w:sz w:val="18"/>
                <w:szCs w:val="18"/>
              </w:rPr>
            </w:pPr>
            <w:r w:rsidRPr="003A1045">
              <w:rPr>
                <w:rFonts w:ascii="Calibri" w:hAnsi="Calibri" w:cs="Calibri"/>
                <w:b/>
                <w:bCs/>
                <w:sz w:val="18"/>
                <w:szCs w:val="18"/>
              </w:rPr>
              <w:t>Culturally and Linguistically Appropriate Instructional Intervention Implemented (Reading interventions</w:t>
            </w:r>
            <w:r>
              <w:rPr>
                <w:rFonts w:ascii="Calibri" w:hAnsi="Calibri" w:cs="Calibri"/>
                <w:b/>
                <w:bCs/>
                <w:sz w:val="18"/>
                <w:szCs w:val="18"/>
              </w:rPr>
              <w:t xml:space="preserve"> that correspond to the proposed</w:t>
            </w:r>
            <w:r w:rsidRPr="003A1045">
              <w:rPr>
                <w:rFonts w:ascii="Calibri" w:hAnsi="Calibri" w:cs="Calibri"/>
                <w:b/>
                <w:bCs/>
                <w:sz w:val="18"/>
                <w:szCs w:val="18"/>
              </w:rPr>
              <w:t xml:space="preserve"> area of weakness should be implemented </w:t>
            </w:r>
            <w:r>
              <w:rPr>
                <w:rFonts w:ascii="Calibri" w:hAnsi="Calibri" w:cs="Calibri"/>
                <w:b/>
                <w:bCs/>
                <w:sz w:val="18"/>
                <w:szCs w:val="18"/>
              </w:rPr>
              <w:t>(e.g.</w:t>
            </w:r>
            <w:r w:rsidRPr="003A1045">
              <w:rPr>
                <w:rFonts w:ascii="Calibri" w:hAnsi="Calibri" w:cs="Calibri"/>
                <w:b/>
                <w:bCs/>
                <w:sz w:val="18"/>
                <w:szCs w:val="18"/>
              </w:rPr>
              <w:t xml:space="preserve"> phonologic</w:t>
            </w:r>
            <w:r>
              <w:rPr>
                <w:rFonts w:ascii="Calibri" w:hAnsi="Calibri" w:cs="Calibri"/>
                <w:b/>
                <w:bCs/>
                <w:sz w:val="18"/>
                <w:szCs w:val="18"/>
              </w:rPr>
              <w:t>al, orthographic</w:t>
            </w:r>
            <w:r w:rsidRPr="003A1045">
              <w:rPr>
                <w:rFonts w:ascii="Calibri" w:hAnsi="Calibri" w:cs="Calibri"/>
                <w:b/>
                <w:bCs/>
                <w:sz w:val="18"/>
                <w:szCs w:val="18"/>
              </w:rPr>
              <w:t>).</w:t>
            </w:r>
          </w:p>
        </w:tc>
        <w:tc>
          <w:tcPr>
            <w:tcW w:w="1210" w:type="pct"/>
          </w:tcPr>
          <w:p w:rsidR="006A1258" w:rsidRDefault="006A1258" w:rsidP="00AE407D">
            <w:pPr>
              <w:rPr>
                <w:rFonts w:ascii="Calibri" w:hAnsi="Calibri" w:cs="Calibri"/>
                <w:b/>
                <w:bCs/>
                <w:sz w:val="18"/>
                <w:szCs w:val="18"/>
              </w:rPr>
            </w:pPr>
            <w:r w:rsidRPr="003A1045">
              <w:rPr>
                <w:rFonts w:ascii="Calibri" w:hAnsi="Calibri" w:cs="Calibri"/>
                <w:b/>
                <w:bCs/>
                <w:sz w:val="18"/>
                <w:szCs w:val="18"/>
              </w:rPr>
              <w:t>Dates of Intervention</w:t>
            </w:r>
          </w:p>
          <w:p w:rsidR="006A1258" w:rsidRPr="003A1045" w:rsidRDefault="006A1258" w:rsidP="00AE407D">
            <w:pPr>
              <w:rPr>
                <w:rFonts w:ascii="Calibri" w:hAnsi="Calibri" w:cs="Calibri"/>
                <w:b/>
                <w:bCs/>
                <w:sz w:val="18"/>
                <w:szCs w:val="18"/>
              </w:rPr>
            </w:pPr>
            <w:r>
              <w:rPr>
                <w:rFonts w:ascii="Calibri" w:hAnsi="Calibri" w:cs="Calibri"/>
                <w:b/>
                <w:bCs/>
                <w:sz w:val="18"/>
                <w:szCs w:val="18"/>
              </w:rPr>
              <w:t>Frequency/Duration</w:t>
            </w:r>
          </w:p>
        </w:tc>
        <w:tc>
          <w:tcPr>
            <w:tcW w:w="1088" w:type="pct"/>
            <w:shd w:val="clear" w:color="auto" w:fill="auto"/>
          </w:tcPr>
          <w:p w:rsidR="006A1258" w:rsidRPr="00CF446F" w:rsidRDefault="006A1258" w:rsidP="00AE407D">
            <w:pPr>
              <w:autoSpaceDE w:val="0"/>
              <w:autoSpaceDN w:val="0"/>
              <w:adjustRightInd w:val="0"/>
              <w:rPr>
                <w:b/>
                <w:sz w:val="18"/>
                <w:szCs w:val="18"/>
              </w:rPr>
            </w:pPr>
            <w:r w:rsidRPr="00CF446F">
              <w:rPr>
                <w:b/>
                <w:sz w:val="18"/>
                <w:szCs w:val="18"/>
              </w:rPr>
              <w:t xml:space="preserve">Is </w:t>
            </w:r>
            <w:r w:rsidRPr="00CF446F">
              <w:rPr>
                <w:b/>
                <w:bCs/>
                <w:i/>
                <w:sz w:val="18"/>
                <w:szCs w:val="18"/>
              </w:rPr>
              <w:t>progress</w:t>
            </w:r>
            <w:r w:rsidRPr="00CF446F">
              <w:rPr>
                <w:b/>
                <w:bCs/>
                <w:sz w:val="18"/>
                <w:szCs w:val="18"/>
              </w:rPr>
              <w:t xml:space="preserve"> </w:t>
            </w:r>
            <w:r w:rsidRPr="00CF446F">
              <w:rPr>
                <w:b/>
                <w:sz w:val="18"/>
                <w:szCs w:val="18"/>
              </w:rPr>
              <w:t>being</w:t>
            </w:r>
          </w:p>
          <w:p w:rsidR="006A1258" w:rsidRPr="00CF446F" w:rsidRDefault="006A1258" w:rsidP="00AE407D">
            <w:pPr>
              <w:autoSpaceDE w:val="0"/>
              <w:autoSpaceDN w:val="0"/>
              <w:adjustRightInd w:val="0"/>
              <w:rPr>
                <w:b/>
                <w:sz w:val="18"/>
                <w:szCs w:val="18"/>
              </w:rPr>
            </w:pPr>
            <w:r w:rsidRPr="00CF446F">
              <w:rPr>
                <w:b/>
                <w:sz w:val="18"/>
                <w:szCs w:val="18"/>
              </w:rPr>
              <w:t>made when compared to</w:t>
            </w:r>
          </w:p>
          <w:p w:rsidR="006A1258" w:rsidRPr="003A1045" w:rsidRDefault="006A1258" w:rsidP="00AE407D">
            <w:pPr>
              <w:rPr>
                <w:rFonts w:ascii="Calibri" w:hAnsi="Calibri" w:cs="Calibri"/>
                <w:b/>
                <w:bCs/>
                <w:sz w:val="18"/>
                <w:szCs w:val="18"/>
              </w:rPr>
            </w:pPr>
            <w:proofErr w:type="gramStart"/>
            <w:r w:rsidRPr="00CF446F">
              <w:rPr>
                <w:b/>
                <w:sz w:val="18"/>
                <w:szCs w:val="18"/>
              </w:rPr>
              <w:t>peers</w:t>
            </w:r>
            <w:proofErr w:type="gramEnd"/>
            <w:r>
              <w:rPr>
                <w:b/>
                <w:sz w:val="18"/>
                <w:szCs w:val="18"/>
              </w:rPr>
              <w:t xml:space="preserve"> (for CLD students compare progress to CLD peers)</w:t>
            </w:r>
            <w:r w:rsidRPr="00CF446F">
              <w:rPr>
                <w:b/>
                <w:sz w:val="18"/>
                <w:szCs w:val="18"/>
              </w:rPr>
              <w:t>?</w:t>
            </w:r>
          </w:p>
        </w:tc>
      </w:tr>
      <w:tr w:rsidR="006A1258" w:rsidRPr="003A1045" w:rsidTr="006A1258">
        <w:trPr>
          <w:trHeight w:val="897"/>
        </w:trPr>
        <w:tc>
          <w:tcPr>
            <w:tcW w:w="685" w:type="pct"/>
          </w:tcPr>
          <w:p w:rsidR="006A1258" w:rsidRPr="003A1045" w:rsidRDefault="006A1258" w:rsidP="00AE407D">
            <w:pPr>
              <w:rPr>
                <w:rFonts w:ascii="Calibri" w:hAnsi="Calibri" w:cs="Calibri"/>
                <w:b/>
                <w:bCs/>
                <w:sz w:val="18"/>
                <w:szCs w:val="18"/>
              </w:rPr>
            </w:pPr>
            <w:r>
              <w:rPr>
                <w:rFonts w:ascii="Calibri" w:hAnsi="Calibri" w:cs="Calibri"/>
                <w:b/>
                <w:bCs/>
                <w:sz w:val="18"/>
                <w:szCs w:val="18"/>
              </w:rPr>
              <w:t xml:space="preserve">Tier I </w:t>
            </w:r>
          </w:p>
        </w:tc>
        <w:tc>
          <w:tcPr>
            <w:tcW w:w="2017" w:type="pct"/>
            <w:shd w:val="clear" w:color="auto" w:fill="auto"/>
          </w:tcPr>
          <w:p w:rsidR="006A1258" w:rsidRPr="00B0271A" w:rsidRDefault="007B09DC" w:rsidP="00AE407D">
            <w:pPr>
              <w:rPr>
                <w:sz w:val="18"/>
                <w:szCs w:val="18"/>
              </w:rPr>
            </w:pPr>
            <w:sdt>
              <w:sdtPr>
                <w:rPr>
                  <w:sz w:val="18"/>
                  <w:szCs w:val="18"/>
                </w:rPr>
                <w:id w:val="1671602027"/>
                <w14:checkbox>
                  <w14:checked w14:val="0"/>
                  <w14:checkedState w14:val="2612" w14:font="MS Gothic"/>
                  <w14:uncheckedState w14:val="2610" w14:font="MS Gothic"/>
                </w14:checkbox>
              </w:sdtPr>
              <w:sdtEndPr/>
              <w:sdtContent>
                <w:r w:rsidR="00B51C4A">
                  <w:rPr>
                    <w:rFonts w:ascii="MS Gothic" w:eastAsia="MS Gothic" w:hint="eastAsia"/>
                    <w:sz w:val="18"/>
                    <w:szCs w:val="18"/>
                  </w:rPr>
                  <w:t>☐</w:t>
                </w:r>
              </w:sdtContent>
            </w:sdt>
            <w:r w:rsidR="006A1258">
              <w:rPr>
                <w:sz w:val="18"/>
                <w:szCs w:val="18"/>
              </w:rPr>
              <w:t xml:space="preserve"> Effective core instruction (e.g. 80% of students making sufficient gains)</w:t>
            </w:r>
          </w:p>
        </w:tc>
        <w:tc>
          <w:tcPr>
            <w:tcW w:w="1210" w:type="pct"/>
          </w:tcPr>
          <w:p w:rsidR="006A1258" w:rsidRPr="002D21BE" w:rsidRDefault="007B09DC" w:rsidP="00AE407D">
            <w:pPr>
              <w:rPr>
                <w:sz w:val="18"/>
                <w:szCs w:val="18"/>
              </w:rPr>
            </w:pPr>
            <w:sdt>
              <w:sdtPr>
                <w:rPr>
                  <w:sz w:val="18"/>
                  <w:szCs w:val="18"/>
                </w:rPr>
                <w:id w:val="-321979542"/>
                <w14:checkbox>
                  <w14:checked w14:val="0"/>
                  <w14:checkedState w14:val="2612" w14:font="MS Gothic"/>
                  <w14:uncheckedState w14:val="2610" w14:font="MS Gothic"/>
                </w14:checkbox>
              </w:sdtPr>
              <w:sdtEndPr/>
              <w:sdtContent>
                <w:r w:rsidR="00B51C4A">
                  <w:rPr>
                    <w:rFonts w:ascii="MS Gothic" w:eastAsia="MS Gothic" w:hAnsi="MS Gothic" w:hint="eastAsia"/>
                    <w:sz w:val="18"/>
                    <w:szCs w:val="18"/>
                  </w:rPr>
                  <w:t>☐</w:t>
                </w:r>
              </w:sdtContent>
            </w:sdt>
            <w:r w:rsidR="006A1258">
              <w:rPr>
                <w:sz w:val="18"/>
                <w:szCs w:val="18"/>
              </w:rPr>
              <w:t>90 minutes (K-3) 60 minutes (4-12) of instruction in the essential components of reading</w:t>
            </w:r>
          </w:p>
        </w:tc>
        <w:tc>
          <w:tcPr>
            <w:tcW w:w="1088" w:type="pct"/>
            <w:shd w:val="clear" w:color="auto" w:fill="auto"/>
          </w:tcPr>
          <w:p w:rsidR="006A1258" w:rsidRPr="003A1045" w:rsidRDefault="007B09DC" w:rsidP="00AE407D">
            <w:pPr>
              <w:rPr>
                <w:rFonts w:ascii="Calibri" w:hAnsi="Calibri" w:cs="Calibri"/>
                <w:b/>
                <w:bCs/>
                <w:sz w:val="18"/>
                <w:szCs w:val="18"/>
              </w:rPr>
            </w:pPr>
            <w:sdt>
              <w:sdtPr>
                <w:rPr>
                  <w:rFonts w:ascii="Calibri" w:hAnsi="Calibri" w:cs="Calibri"/>
                  <w:sz w:val="18"/>
                  <w:szCs w:val="18"/>
                </w:rPr>
                <w:id w:val="479201786"/>
                <w14:checkbox>
                  <w14:checked w14:val="0"/>
                  <w14:checkedState w14:val="2612" w14:font="MS Gothic"/>
                  <w14:uncheckedState w14:val="2610" w14:font="MS Gothic"/>
                </w14:checkbox>
              </w:sdtPr>
              <w:sdtEndPr/>
              <w:sdtContent>
                <w:r w:rsidR="00C3062B">
                  <w:rPr>
                    <w:rFonts w:ascii="MS Gothic" w:eastAsia="MS Gothic" w:hAnsi="MS Gothic" w:cs="Calibri" w:hint="eastAsia"/>
                    <w:sz w:val="18"/>
                    <w:szCs w:val="18"/>
                  </w:rPr>
                  <w:t>☐</w:t>
                </w:r>
              </w:sdtContent>
            </w:sdt>
            <w:r w:rsidR="006A1258" w:rsidRPr="003A1045">
              <w:rPr>
                <w:rFonts w:ascii="Calibri" w:hAnsi="Calibri" w:cs="Calibri"/>
                <w:sz w:val="18"/>
                <w:szCs w:val="18"/>
              </w:rPr>
              <w:t xml:space="preserve">Yes                      </w:t>
            </w:r>
            <w:sdt>
              <w:sdtPr>
                <w:rPr>
                  <w:rFonts w:ascii="Calibri" w:hAnsi="Calibri" w:cs="Calibri"/>
                  <w:sz w:val="18"/>
                  <w:szCs w:val="18"/>
                </w:rPr>
                <w:id w:val="381451905"/>
                <w14:checkbox>
                  <w14:checked w14:val="0"/>
                  <w14:checkedState w14:val="2612" w14:font="MS Gothic"/>
                  <w14:uncheckedState w14:val="2610" w14:font="MS Gothic"/>
                </w14:checkbox>
              </w:sdtPr>
              <w:sdtEndPr/>
              <w:sdtContent>
                <w:r w:rsidR="00B51C4A">
                  <w:rPr>
                    <w:rFonts w:ascii="MS Gothic" w:eastAsia="MS Gothic" w:hAnsi="MS Gothic" w:cs="Calibri" w:hint="eastAsia"/>
                    <w:sz w:val="18"/>
                    <w:szCs w:val="18"/>
                  </w:rPr>
                  <w:t>☐</w:t>
                </w:r>
              </w:sdtContent>
            </w:sdt>
            <w:r w:rsidR="006A1258" w:rsidRPr="003A1045">
              <w:rPr>
                <w:rFonts w:ascii="Calibri" w:hAnsi="Calibri" w:cs="Calibri"/>
                <w:sz w:val="18"/>
                <w:szCs w:val="18"/>
              </w:rPr>
              <w:t>No</w:t>
            </w:r>
          </w:p>
        </w:tc>
      </w:tr>
      <w:tr w:rsidR="006A1258" w:rsidRPr="003A1045" w:rsidTr="006A1258">
        <w:tc>
          <w:tcPr>
            <w:tcW w:w="685" w:type="pct"/>
          </w:tcPr>
          <w:p w:rsidR="006A1258" w:rsidRPr="003A1045" w:rsidRDefault="006A1258" w:rsidP="00AE407D">
            <w:pPr>
              <w:rPr>
                <w:rFonts w:ascii="Calibri" w:hAnsi="Calibri" w:cs="Calibri"/>
                <w:b/>
                <w:bCs/>
                <w:sz w:val="18"/>
                <w:szCs w:val="18"/>
              </w:rPr>
            </w:pPr>
            <w:r>
              <w:rPr>
                <w:rFonts w:ascii="Calibri" w:hAnsi="Calibri" w:cs="Calibri"/>
                <w:b/>
                <w:bCs/>
                <w:sz w:val="18"/>
                <w:szCs w:val="18"/>
              </w:rPr>
              <w:t>Tier II</w:t>
            </w:r>
          </w:p>
        </w:tc>
        <w:tc>
          <w:tcPr>
            <w:tcW w:w="2017" w:type="pct"/>
            <w:shd w:val="clear" w:color="auto" w:fill="auto"/>
          </w:tcPr>
          <w:p w:rsidR="006A1258" w:rsidRDefault="007B09DC" w:rsidP="00AE407D">
            <w:pPr>
              <w:rPr>
                <w:sz w:val="18"/>
                <w:szCs w:val="18"/>
              </w:rPr>
            </w:pPr>
            <w:sdt>
              <w:sdtPr>
                <w:rPr>
                  <w:sz w:val="18"/>
                  <w:szCs w:val="18"/>
                </w:rPr>
                <w:id w:val="476803121"/>
                <w14:checkbox>
                  <w14:checked w14:val="0"/>
                  <w14:checkedState w14:val="2612" w14:font="MS Gothic"/>
                  <w14:uncheckedState w14:val="2610" w14:font="MS Gothic"/>
                </w14:checkbox>
              </w:sdtPr>
              <w:sdtEndPr/>
              <w:sdtContent>
                <w:r w:rsidR="00B51C4A">
                  <w:rPr>
                    <w:rFonts w:ascii="MS Gothic" w:eastAsia="MS Gothic" w:hAnsi="MS Gothic" w:hint="eastAsia"/>
                    <w:sz w:val="18"/>
                    <w:szCs w:val="18"/>
                  </w:rPr>
                  <w:t>☐</w:t>
                </w:r>
              </w:sdtContent>
            </w:sdt>
            <w:r w:rsidR="006A1258">
              <w:rPr>
                <w:sz w:val="18"/>
                <w:szCs w:val="18"/>
              </w:rPr>
              <w:t xml:space="preserve"> </w:t>
            </w:r>
            <w:sdt>
              <w:sdtPr>
                <w:rPr>
                  <w:sz w:val="18"/>
                  <w:szCs w:val="18"/>
                </w:rPr>
                <w:id w:val="-137800859"/>
                <w:placeholder>
                  <w:docPart w:val="DefaultPlaceholder_1081868574"/>
                </w:placeholder>
              </w:sdtPr>
              <w:sdtContent>
                <w:r w:rsidR="006A1258">
                  <w:rPr>
                    <w:sz w:val="18"/>
                    <w:szCs w:val="18"/>
                  </w:rPr>
                  <w:t>Written Expression targeted intervention</w:t>
                </w:r>
              </w:sdtContent>
            </w:sdt>
            <w:r w:rsidR="006A1258">
              <w:rPr>
                <w:sz w:val="18"/>
                <w:szCs w:val="18"/>
              </w:rPr>
              <w:t xml:space="preserve"> </w:t>
            </w:r>
          </w:p>
          <w:p w:rsidR="006A1258" w:rsidRDefault="006A1258" w:rsidP="00AE407D">
            <w:pPr>
              <w:rPr>
                <w:sz w:val="18"/>
                <w:szCs w:val="18"/>
              </w:rPr>
            </w:pPr>
          </w:p>
          <w:p w:rsidR="006A1258" w:rsidRPr="003A1045" w:rsidRDefault="006A1258" w:rsidP="00C3062B">
            <w:pPr>
              <w:rPr>
                <w:rFonts w:ascii="Calibri" w:hAnsi="Calibri" w:cs="Calibri"/>
                <w:b/>
                <w:bCs/>
                <w:sz w:val="18"/>
                <w:szCs w:val="18"/>
              </w:rPr>
            </w:pPr>
          </w:p>
        </w:tc>
        <w:tc>
          <w:tcPr>
            <w:tcW w:w="1210" w:type="pct"/>
          </w:tcPr>
          <w:p w:rsidR="006A1258" w:rsidRPr="003A1045" w:rsidRDefault="007B09DC" w:rsidP="00AE407D">
            <w:pPr>
              <w:rPr>
                <w:rFonts w:ascii="Calibri" w:hAnsi="Calibri" w:cs="Calibri"/>
                <w:b/>
                <w:bCs/>
                <w:sz w:val="18"/>
                <w:szCs w:val="18"/>
              </w:rPr>
            </w:pPr>
            <w:sdt>
              <w:sdtPr>
                <w:rPr>
                  <w:sz w:val="18"/>
                  <w:szCs w:val="18"/>
                </w:rPr>
                <w:id w:val="-1993562037"/>
                <w14:checkbox>
                  <w14:checked w14:val="0"/>
                  <w14:checkedState w14:val="2612" w14:font="MS Gothic"/>
                  <w14:uncheckedState w14:val="2610" w14:font="MS Gothic"/>
                </w14:checkbox>
              </w:sdtPr>
              <w:sdtEndPr/>
              <w:sdtContent>
                <w:r w:rsidR="00C3062B">
                  <w:rPr>
                    <w:rFonts w:ascii="MS Gothic" w:eastAsia="MS Gothic" w:hAnsi="MS Gothic" w:hint="eastAsia"/>
                    <w:sz w:val="18"/>
                    <w:szCs w:val="18"/>
                  </w:rPr>
                  <w:t>☐</w:t>
                </w:r>
              </w:sdtContent>
            </w:sdt>
            <w:r w:rsidR="006A1258">
              <w:rPr>
                <w:sz w:val="18"/>
                <w:szCs w:val="18"/>
              </w:rPr>
              <w:t xml:space="preserve"> 30 additional minutes of targeted instruction daily</w:t>
            </w:r>
          </w:p>
        </w:tc>
        <w:tc>
          <w:tcPr>
            <w:tcW w:w="1088" w:type="pct"/>
            <w:shd w:val="clear" w:color="auto" w:fill="auto"/>
          </w:tcPr>
          <w:p w:rsidR="006A1258" w:rsidRPr="003A1045" w:rsidRDefault="00C3062B" w:rsidP="00AE407D">
            <w:pPr>
              <w:rPr>
                <w:rFonts w:ascii="Calibri" w:hAnsi="Calibri" w:cs="Calibri"/>
                <w:b/>
                <w:bCs/>
                <w:sz w:val="18"/>
                <w:szCs w:val="18"/>
              </w:rPr>
            </w:pPr>
            <w:sdt>
              <w:sdtPr>
                <w:rPr>
                  <w:rFonts w:ascii="Calibri" w:hAnsi="Calibri" w:cs="Calibri"/>
                  <w:sz w:val="18"/>
                  <w:szCs w:val="18"/>
                </w:rPr>
                <w:id w:val="-1875455193"/>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sidRPr="003A1045">
              <w:rPr>
                <w:rFonts w:ascii="Calibri" w:hAnsi="Calibri" w:cs="Calibri"/>
                <w:sz w:val="18"/>
                <w:szCs w:val="18"/>
              </w:rPr>
              <w:t xml:space="preserve">Yes                     </w:t>
            </w:r>
            <w:sdt>
              <w:sdtPr>
                <w:rPr>
                  <w:rFonts w:ascii="Calibri" w:hAnsi="Calibri" w:cs="Calibri"/>
                  <w:sz w:val="18"/>
                  <w:szCs w:val="18"/>
                </w:rPr>
                <w:id w:val="-486482398"/>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sidRPr="003A1045">
              <w:rPr>
                <w:rFonts w:ascii="Calibri" w:hAnsi="Calibri" w:cs="Calibri"/>
                <w:sz w:val="18"/>
                <w:szCs w:val="18"/>
              </w:rPr>
              <w:t xml:space="preserve"> No</w:t>
            </w:r>
          </w:p>
        </w:tc>
      </w:tr>
      <w:tr w:rsidR="006A1258" w:rsidRPr="003A1045" w:rsidTr="006A1258">
        <w:tc>
          <w:tcPr>
            <w:tcW w:w="685" w:type="pct"/>
          </w:tcPr>
          <w:p w:rsidR="006A1258" w:rsidRPr="003A1045" w:rsidRDefault="006A1258" w:rsidP="00AE407D">
            <w:pPr>
              <w:rPr>
                <w:rFonts w:ascii="Calibri" w:hAnsi="Calibri" w:cs="Calibri"/>
                <w:b/>
                <w:bCs/>
                <w:sz w:val="18"/>
                <w:szCs w:val="18"/>
              </w:rPr>
            </w:pPr>
            <w:r>
              <w:rPr>
                <w:rFonts w:ascii="Calibri" w:hAnsi="Calibri" w:cs="Calibri"/>
                <w:b/>
                <w:bCs/>
                <w:sz w:val="18"/>
                <w:szCs w:val="18"/>
              </w:rPr>
              <w:t>Tier III</w:t>
            </w:r>
          </w:p>
        </w:tc>
        <w:tc>
          <w:tcPr>
            <w:tcW w:w="2017" w:type="pct"/>
            <w:shd w:val="clear" w:color="auto" w:fill="auto"/>
          </w:tcPr>
          <w:p w:rsidR="006A1258" w:rsidRDefault="007B09DC" w:rsidP="00AE407D">
            <w:pPr>
              <w:rPr>
                <w:sz w:val="18"/>
                <w:szCs w:val="18"/>
              </w:rPr>
            </w:pPr>
            <w:sdt>
              <w:sdtPr>
                <w:rPr>
                  <w:sz w:val="18"/>
                  <w:szCs w:val="18"/>
                </w:rPr>
                <w:id w:val="1362015493"/>
                <w14:checkbox>
                  <w14:checked w14:val="0"/>
                  <w14:checkedState w14:val="2612" w14:font="MS Gothic"/>
                  <w14:uncheckedState w14:val="2610" w14:font="MS Gothic"/>
                </w14:checkbox>
              </w:sdtPr>
              <w:sdtEndPr/>
              <w:sdtContent>
                <w:r w:rsidR="00B51C4A">
                  <w:rPr>
                    <w:rFonts w:ascii="MS Gothic" w:eastAsia="MS Gothic" w:hAnsi="MS Gothic" w:hint="eastAsia"/>
                    <w:sz w:val="18"/>
                    <w:szCs w:val="18"/>
                  </w:rPr>
                  <w:t>☐</w:t>
                </w:r>
              </w:sdtContent>
            </w:sdt>
            <w:r w:rsidR="006A1258">
              <w:rPr>
                <w:sz w:val="18"/>
                <w:szCs w:val="18"/>
              </w:rPr>
              <w:t xml:space="preserve"> </w:t>
            </w:r>
            <w:sdt>
              <w:sdtPr>
                <w:rPr>
                  <w:sz w:val="18"/>
                  <w:szCs w:val="18"/>
                </w:rPr>
                <w:id w:val="-1380701411"/>
                <w:placeholder>
                  <w:docPart w:val="DefaultPlaceholder_1081868574"/>
                </w:placeholder>
              </w:sdtPr>
              <w:sdtContent>
                <w:r w:rsidR="006A1258">
                  <w:rPr>
                    <w:sz w:val="18"/>
                    <w:szCs w:val="18"/>
                  </w:rPr>
                  <w:t>Written Expression intensive intervention</w:t>
                </w:r>
              </w:sdtContent>
            </w:sdt>
            <w:r w:rsidR="006A1258">
              <w:rPr>
                <w:sz w:val="18"/>
                <w:szCs w:val="18"/>
              </w:rPr>
              <w:t xml:space="preserve"> </w:t>
            </w:r>
          </w:p>
          <w:p w:rsidR="006A1258" w:rsidRDefault="006A1258" w:rsidP="00AE407D">
            <w:pPr>
              <w:rPr>
                <w:sz w:val="18"/>
                <w:szCs w:val="18"/>
              </w:rPr>
            </w:pPr>
          </w:p>
          <w:p w:rsidR="006A1258" w:rsidRDefault="006A1258" w:rsidP="00AE407D">
            <w:pPr>
              <w:rPr>
                <w:sz w:val="18"/>
                <w:szCs w:val="18"/>
              </w:rPr>
            </w:pPr>
          </w:p>
          <w:p w:rsidR="006A1258" w:rsidRPr="003A1045" w:rsidRDefault="006A1258" w:rsidP="00AE407D">
            <w:pPr>
              <w:rPr>
                <w:rFonts w:ascii="Calibri" w:hAnsi="Calibri" w:cs="Calibri"/>
                <w:b/>
                <w:bCs/>
                <w:sz w:val="18"/>
                <w:szCs w:val="18"/>
              </w:rPr>
            </w:pPr>
          </w:p>
        </w:tc>
        <w:tc>
          <w:tcPr>
            <w:tcW w:w="1210" w:type="pct"/>
          </w:tcPr>
          <w:p w:rsidR="006A1258" w:rsidRPr="003A1045" w:rsidRDefault="007B09DC" w:rsidP="00AE407D">
            <w:pPr>
              <w:rPr>
                <w:rFonts w:ascii="Calibri" w:hAnsi="Calibri" w:cs="Calibri"/>
                <w:b/>
                <w:bCs/>
                <w:sz w:val="18"/>
                <w:szCs w:val="18"/>
              </w:rPr>
            </w:pPr>
            <w:sdt>
              <w:sdtPr>
                <w:rPr>
                  <w:sz w:val="18"/>
                  <w:szCs w:val="18"/>
                </w:rPr>
                <w:id w:val="-1474674277"/>
                <w14:checkbox>
                  <w14:checked w14:val="0"/>
                  <w14:checkedState w14:val="2612" w14:font="MS Gothic"/>
                  <w14:uncheckedState w14:val="2610" w14:font="MS Gothic"/>
                </w14:checkbox>
              </w:sdtPr>
              <w:sdtEndPr/>
              <w:sdtContent>
                <w:r w:rsidR="00B51C4A">
                  <w:rPr>
                    <w:rFonts w:ascii="MS Gothic" w:eastAsia="MS Gothic" w:hAnsi="MS Gothic" w:hint="eastAsia"/>
                    <w:sz w:val="18"/>
                    <w:szCs w:val="18"/>
                  </w:rPr>
                  <w:t>☐</w:t>
                </w:r>
              </w:sdtContent>
            </w:sdt>
            <w:r w:rsidR="006A1258">
              <w:rPr>
                <w:sz w:val="18"/>
                <w:szCs w:val="18"/>
              </w:rPr>
              <w:t xml:space="preserve">30 additional minutes  (K-3) 90 minutes (4-12) of intensive intervention </w:t>
            </w:r>
          </w:p>
        </w:tc>
        <w:tc>
          <w:tcPr>
            <w:tcW w:w="1088" w:type="pct"/>
            <w:shd w:val="clear" w:color="auto" w:fill="auto"/>
          </w:tcPr>
          <w:p w:rsidR="006A1258" w:rsidRPr="003A1045" w:rsidRDefault="00C3062B" w:rsidP="00AE407D">
            <w:pPr>
              <w:rPr>
                <w:rFonts w:ascii="Calibri" w:hAnsi="Calibri" w:cs="Calibri"/>
                <w:b/>
                <w:bCs/>
                <w:sz w:val="18"/>
                <w:szCs w:val="18"/>
              </w:rPr>
            </w:pPr>
            <w:sdt>
              <w:sdtPr>
                <w:rPr>
                  <w:rFonts w:ascii="Calibri" w:hAnsi="Calibri" w:cs="Calibri"/>
                  <w:sz w:val="18"/>
                  <w:szCs w:val="18"/>
                </w:rPr>
                <w:id w:val="477266044"/>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sidRPr="003A1045">
              <w:rPr>
                <w:rFonts w:ascii="Calibri" w:hAnsi="Calibri" w:cs="Calibri"/>
                <w:sz w:val="18"/>
                <w:szCs w:val="18"/>
              </w:rPr>
              <w:t xml:space="preserve">Yes                      </w:t>
            </w:r>
            <w:sdt>
              <w:sdtPr>
                <w:rPr>
                  <w:rFonts w:ascii="Calibri" w:hAnsi="Calibri" w:cs="Calibri"/>
                  <w:sz w:val="18"/>
                  <w:szCs w:val="18"/>
                </w:rPr>
                <w:id w:val="1635828127"/>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sidRPr="003A1045">
              <w:rPr>
                <w:rFonts w:ascii="Calibri" w:hAnsi="Calibri" w:cs="Calibri"/>
                <w:sz w:val="18"/>
                <w:szCs w:val="18"/>
              </w:rPr>
              <w:t>No</w:t>
            </w:r>
          </w:p>
        </w:tc>
      </w:tr>
    </w:tbl>
    <w:p w:rsidR="006A1258" w:rsidRDefault="006A1258" w:rsidP="00B64B80">
      <w:pPr>
        <w:rPr>
          <w:rFonts w:ascii="Calibri" w:hAnsi="Calibri" w:cs="Calibri"/>
          <w:b/>
          <w:sz w:val="18"/>
          <w:szCs w:val="18"/>
        </w:rPr>
      </w:pPr>
    </w:p>
    <w:p w:rsidR="00195C6C" w:rsidRPr="007E1A51" w:rsidRDefault="004A050B" w:rsidP="00B64B80">
      <w:pPr>
        <w:rPr>
          <w:rFonts w:ascii="Calibri" w:hAnsi="Calibri" w:cs="Calibri"/>
          <w:b/>
          <w:sz w:val="18"/>
          <w:szCs w:val="18"/>
        </w:rPr>
      </w:pPr>
      <w:r w:rsidRPr="007E1A51">
        <w:rPr>
          <w:rFonts w:ascii="Calibri" w:hAnsi="Calibri" w:cs="Calibri"/>
          <w:b/>
          <w:sz w:val="18"/>
          <w:szCs w:val="18"/>
        </w:rPr>
        <w:t>P</w:t>
      </w:r>
      <w:r w:rsidR="00727F26" w:rsidRPr="007E1A51">
        <w:rPr>
          <w:rFonts w:ascii="Calibri" w:hAnsi="Calibri" w:cs="Calibri"/>
          <w:b/>
          <w:sz w:val="18"/>
          <w:szCs w:val="18"/>
        </w:rPr>
        <w:t>rogress Monitoring Data</w:t>
      </w:r>
      <w:r w:rsidRPr="007E1A51">
        <w:rPr>
          <w:rFonts w:ascii="Calibri" w:hAnsi="Calibri" w:cs="Calibri"/>
          <w:b/>
          <w:sz w:val="18"/>
          <w:szCs w:val="18"/>
        </w:rPr>
        <w:t>:</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258"/>
        <w:gridCol w:w="1622"/>
        <w:gridCol w:w="1620"/>
      </w:tblGrid>
      <w:tr w:rsidR="00911B0E" w:rsidRPr="007E1A51" w:rsidTr="006A1258">
        <w:trPr>
          <w:trHeight w:val="167"/>
        </w:trPr>
        <w:tc>
          <w:tcPr>
            <w:tcW w:w="6660" w:type="dxa"/>
          </w:tcPr>
          <w:p w:rsidR="00212E90" w:rsidRPr="007E1A51" w:rsidRDefault="00212E90" w:rsidP="004A050B">
            <w:pPr>
              <w:rPr>
                <w:rFonts w:ascii="Calibri" w:hAnsi="Calibri" w:cs="Calibri"/>
                <w:b/>
                <w:sz w:val="18"/>
                <w:szCs w:val="18"/>
              </w:rPr>
            </w:pPr>
            <w:r w:rsidRPr="007E1A51">
              <w:rPr>
                <w:rFonts w:ascii="Calibri" w:hAnsi="Calibri" w:cs="Calibri"/>
                <w:b/>
                <w:sz w:val="18"/>
                <w:szCs w:val="18"/>
              </w:rPr>
              <w:t xml:space="preserve">PERFORMANCE relative to Grade </w:t>
            </w:r>
          </w:p>
          <w:p w:rsidR="00212E90" w:rsidRPr="007E1A51" w:rsidRDefault="00212E90" w:rsidP="004A050B">
            <w:pPr>
              <w:rPr>
                <w:rFonts w:ascii="Calibri" w:hAnsi="Calibri" w:cs="Calibri"/>
                <w:b/>
                <w:sz w:val="18"/>
                <w:szCs w:val="18"/>
              </w:rPr>
            </w:pPr>
            <w:r w:rsidRPr="007E1A51">
              <w:rPr>
                <w:rFonts w:ascii="Calibri" w:hAnsi="Calibri" w:cs="Calibri"/>
                <w:b/>
                <w:sz w:val="18"/>
                <w:szCs w:val="18"/>
              </w:rPr>
              <w:t xml:space="preserve">Empirically-derived Criterion Assessments </w:t>
            </w:r>
          </w:p>
        </w:tc>
        <w:tc>
          <w:tcPr>
            <w:tcW w:w="1258" w:type="dxa"/>
          </w:tcPr>
          <w:p w:rsidR="00212E90" w:rsidRPr="007E1A51" w:rsidRDefault="00212E90" w:rsidP="004A050B">
            <w:pPr>
              <w:rPr>
                <w:rFonts w:ascii="Calibri" w:hAnsi="Calibri" w:cs="Calibri"/>
                <w:b/>
                <w:sz w:val="18"/>
                <w:szCs w:val="18"/>
              </w:rPr>
            </w:pPr>
            <w:r w:rsidRPr="007E1A51">
              <w:rPr>
                <w:rFonts w:ascii="Calibri" w:hAnsi="Calibri" w:cs="Calibri"/>
                <w:b/>
                <w:sz w:val="18"/>
                <w:szCs w:val="18"/>
              </w:rPr>
              <w:t xml:space="preserve">Criteria </w:t>
            </w:r>
            <w:r w:rsidR="00195C6C" w:rsidRPr="007E1A51">
              <w:rPr>
                <w:rFonts w:ascii="Calibri" w:hAnsi="Calibri" w:cs="Calibri"/>
                <w:b/>
                <w:sz w:val="18"/>
                <w:szCs w:val="18"/>
              </w:rPr>
              <w:t>for Academic Weakness</w:t>
            </w:r>
          </w:p>
        </w:tc>
        <w:tc>
          <w:tcPr>
            <w:tcW w:w="1622" w:type="dxa"/>
          </w:tcPr>
          <w:p w:rsidR="00212E90" w:rsidRPr="007E1A51" w:rsidRDefault="00212E90" w:rsidP="004A050B">
            <w:pPr>
              <w:rPr>
                <w:rFonts w:ascii="Calibri" w:hAnsi="Calibri" w:cs="Calibri"/>
                <w:b/>
                <w:sz w:val="18"/>
                <w:szCs w:val="18"/>
              </w:rPr>
            </w:pPr>
            <w:r w:rsidRPr="007E1A51">
              <w:rPr>
                <w:rFonts w:ascii="Calibri" w:hAnsi="Calibri" w:cs="Calibri"/>
                <w:b/>
                <w:sz w:val="18"/>
                <w:szCs w:val="18"/>
              </w:rPr>
              <w:t xml:space="preserve">Administered </w:t>
            </w:r>
          </w:p>
          <w:p w:rsidR="009E78D6" w:rsidRPr="007E1A51" w:rsidRDefault="009E78D6" w:rsidP="004A050B">
            <w:pPr>
              <w:rPr>
                <w:rFonts w:ascii="Calibri" w:hAnsi="Calibri" w:cs="Calibri"/>
                <w:b/>
                <w:sz w:val="18"/>
                <w:szCs w:val="18"/>
              </w:rPr>
            </w:pPr>
          </w:p>
        </w:tc>
        <w:tc>
          <w:tcPr>
            <w:tcW w:w="1620" w:type="dxa"/>
          </w:tcPr>
          <w:p w:rsidR="00212E90" w:rsidRPr="007E1A51" w:rsidRDefault="00195C6C" w:rsidP="004A050B">
            <w:pPr>
              <w:rPr>
                <w:rFonts w:ascii="Calibri" w:hAnsi="Calibri" w:cs="Calibri"/>
                <w:b/>
                <w:sz w:val="18"/>
                <w:szCs w:val="18"/>
              </w:rPr>
            </w:pPr>
            <w:r w:rsidRPr="007E1A51">
              <w:rPr>
                <w:rFonts w:ascii="Calibri" w:hAnsi="Calibri" w:cs="Calibri"/>
                <w:b/>
                <w:sz w:val="18"/>
                <w:szCs w:val="18"/>
              </w:rPr>
              <w:t>Data Indicate</w:t>
            </w:r>
            <w:r w:rsidR="004A050B" w:rsidRPr="007E1A51">
              <w:rPr>
                <w:rFonts w:ascii="Calibri" w:hAnsi="Calibri" w:cs="Calibri"/>
                <w:b/>
                <w:sz w:val="18"/>
                <w:szCs w:val="18"/>
              </w:rPr>
              <w:t>s</w:t>
            </w:r>
            <w:r w:rsidRPr="007E1A51">
              <w:rPr>
                <w:rFonts w:ascii="Calibri" w:hAnsi="Calibri" w:cs="Calibri"/>
                <w:b/>
                <w:sz w:val="18"/>
                <w:szCs w:val="18"/>
              </w:rPr>
              <w:t xml:space="preserve"> an Academic Weakness </w:t>
            </w:r>
          </w:p>
          <w:p w:rsidR="00195C6C" w:rsidRPr="007E1A51" w:rsidRDefault="00195C6C" w:rsidP="004A050B">
            <w:pPr>
              <w:rPr>
                <w:rFonts w:ascii="Calibri" w:hAnsi="Calibri" w:cs="Calibri"/>
                <w:b/>
                <w:sz w:val="18"/>
                <w:szCs w:val="18"/>
              </w:rPr>
            </w:pPr>
          </w:p>
          <w:p w:rsidR="00195C6C" w:rsidRPr="007E1A51" w:rsidRDefault="004A050B" w:rsidP="004A050B">
            <w:pPr>
              <w:rPr>
                <w:rFonts w:ascii="Calibri" w:hAnsi="Calibri" w:cs="Calibri"/>
                <w:b/>
                <w:sz w:val="18"/>
                <w:szCs w:val="18"/>
              </w:rPr>
            </w:pPr>
            <w:r w:rsidRPr="007E1A51">
              <w:rPr>
                <w:rFonts w:ascii="Calibri" w:hAnsi="Calibri" w:cs="Calibri"/>
                <w:b/>
                <w:sz w:val="18"/>
                <w:szCs w:val="18"/>
              </w:rPr>
              <w:t xml:space="preserve">                      </w:t>
            </w:r>
          </w:p>
        </w:tc>
      </w:tr>
      <w:tr w:rsidR="006A1258" w:rsidRPr="007E1A51" w:rsidTr="006A1258">
        <w:trPr>
          <w:trHeight w:val="93"/>
        </w:trPr>
        <w:tc>
          <w:tcPr>
            <w:tcW w:w="6660" w:type="dxa"/>
          </w:tcPr>
          <w:p w:rsidR="006A1258" w:rsidRPr="007E1A51" w:rsidRDefault="00C3062B" w:rsidP="006A1258">
            <w:pPr>
              <w:pStyle w:val="Default"/>
              <w:rPr>
                <w:rFonts w:ascii="Calibri" w:hAnsi="Calibri" w:cs="Calibri"/>
                <w:sz w:val="18"/>
                <w:szCs w:val="18"/>
              </w:rPr>
            </w:pPr>
            <w:sdt>
              <w:sdtPr>
                <w:rPr>
                  <w:rFonts w:ascii="Calibri" w:hAnsi="Calibri" w:cs="Calibri"/>
                  <w:sz w:val="18"/>
                  <w:szCs w:val="18"/>
                </w:rPr>
                <w:id w:val="-356580517"/>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Pr>
                <w:rFonts w:ascii="Calibri" w:hAnsi="Calibri" w:cs="Calibri"/>
                <w:sz w:val="18"/>
                <w:szCs w:val="18"/>
              </w:rPr>
              <w:t xml:space="preserve">Repeated Written Expression </w:t>
            </w:r>
            <w:r w:rsidR="006A1258" w:rsidRPr="007E1A51">
              <w:rPr>
                <w:rFonts w:ascii="Calibri" w:hAnsi="Calibri" w:cs="Calibri"/>
                <w:sz w:val="18"/>
                <w:szCs w:val="18"/>
              </w:rPr>
              <w:t xml:space="preserve">CBM Probes </w:t>
            </w:r>
          </w:p>
        </w:tc>
        <w:tc>
          <w:tcPr>
            <w:tcW w:w="1258" w:type="dxa"/>
          </w:tcPr>
          <w:p w:rsidR="006A1258" w:rsidRPr="007E1A51" w:rsidRDefault="006A1258" w:rsidP="006A1258">
            <w:pPr>
              <w:pStyle w:val="Default"/>
              <w:rPr>
                <w:rFonts w:ascii="Calibri" w:hAnsi="Calibri" w:cs="Calibri"/>
                <w:sz w:val="18"/>
                <w:szCs w:val="18"/>
              </w:rPr>
            </w:pPr>
            <w:r w:rsidRPr="007E1A51">
              <w:rPr>
                <w:rFonts w:ascii="Calibri" w:hAnsi="Calibri" w:cs="Calibri"/>
                <w:sz w:val="18"/>
                <w:szCs w:val="18"/>
              </w:rPr>
              <w:t>4 data probes</w:t>
            </w:r>
            <w:r>
              <w:rPr>
                <w:rFonts w:ascii="Calibri" w:hAnsi="Calibri" w:cs="Calibri"/>
                <w:sz w:val="18"/>
                <w:szCs w:val="18"/>
              </w:rPr>
              <w:t xml:space="preserve"> </w:t>
            </w:r>
            <w:r w:rsidRPr="007E1A51">
              <w:rPr>
                <w:rFonts w:ascii="Calibri" w:hAnsi="Calibri" w:cs="Calibri"/>
                <w:sz w:val="18"/>
                <w:szCs w:val="18"/>
              </w:rPr>
              <w:t>≤</w:t>
            </w:r>
            <w:r>
              <w:rPr>
                <w:rFonts w:ascii="Calibri" w:hAnsi="Calibri" w:cs="Calibri"/>
                <w:sz w:val="18"/>
                <w:szCs w:val="18"/>
              </w:rPr>
              <w:t xml:space="preserve"> </w:t>
            </w:r>
            <w:r w:rsidRPr="007E1A51">
              <w:rPr>
                <w:rFonts w:ascii="Calibri" w:hAnsi="Calibri" w:cs="Calibri"/>
                <w:sz w:val="18"/>
                <w:szCs w:val="18"/>
              </w:rPr>
              <w:t>16th %</w:t>
            </w:r>
            <w:proofErr w:type="spellStart"/>
            <w:r w:rsidRPr="007E1A51">
              <w:rPr>
                <w:rFonts w:ascii="Calibri" w:hAnsi="Calibri" w:cs="Calibri"/>
                <w:sz w:val="18"/>
                <w:szCs w:val="18"/>
              </w:rPr>
              <w:t>ile</w:t>
            </w:r>
            <w:proofErr w:type="spellEnd"/>
            <w:r w:rsidRPr="007E1A51">
              <w:rPr>
                <w:rFonts w:ascii="Calibri" w:hAnsi="Calibri" w:cs="Calibri"/>
                <w:sz w:val="18"/>
                <w:szCs w:val="18"/>
              </w:rPr>
              <w:t xml:space="preserve"> </w:t>
            </w:r>
          </w:p>
        </w:tc>
        <w:tc>
          <w:tcPr>
            <w:tcW w:w="1622" w:type="dxa"/>
          </w:tcPr>
          <w:p w:rsidR="006A1258" w:rsidRPr="007C4860" w:rsidRDefault="00C3062B" w:rsidP="006A1258">
            <w:pPr>
              <w:rPr>
                <w:sz w:val="18"/>
                <w:szCs w:val="18"/>
              </w:rPr>
            </w:pPr>
            <w:sdt>
              <w:sdtPr>
                <w:rPr>
                  <w:sz w:val="18"/>
                  <w:szCs w:val="18"/>
                </w:rPr>
                <w:id w:val="95259758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6A1258">
              <w:rPr>
                <w:sz w:val="18"/>
                <w:szCs w:val="18"/>
              </w:rPr>
              <w:t xml:space="preserve"> 1x every 2-4 weeks</w:t>
            </w:r>
          </w:p>
          <w:p w:rsidR="006A1258" w:rsidRPr="007C4860" w:rsidRDefault="006A1258" w:rsidP="006A1258">
            <w:pPr>
              <w:rPr>
                <w:sz w:val="18"/>
                <w:szCs w:val="18"/>
              </w:rPr>
            </w:pPr>
          </w:p>
          <w:p w:rsidR="006A1258" w:rsidRPr="003A1045" w:rsidRDefault="006A1258" w:rsidP="006A1258">
            <w:pPr>
              <w:pStyle w:val="Default"/>
              <w:rPr>
                <w:rFonts w:ascii="Calibri" w:hAnsi="Calibri" w:cs="Calibri"/>
                <w:sz w:val="18"/>
                <w:szCs w:val="18"/>
              </w:rPr>
            </w:pPr>
          </w:p>
        </w:tc>
        <w:tc>
          <w:tcPr>
            <w:tcW w:w="1620" w:type="dxa"/>
          </w:tcPr>
          <w:p w:rsidR="006A1258" w:rsidRPr="007E1A51" w:rsidRDefault="00C3062B" w:rsidP="006A1258">
            <w:pPr>
              <w:pStyle w:val="Default"/>
              <w:rPr>
                <w:rFonts w:ascii="Calibri" w:hAnsi="Calibri" w:cs="Calibri"/>
                <w:sz w:val="18"/>
                <w:szCs w:val="18"/>
              </w:rPr>
            </w:pPr>
            <w:sdt>
              <w:sdtPr>
                <w:rPr>
                  <w:rFonts w:ascii="Calibri" w:hAnsi="Calibri" w:cs="Calibri"/>
                  <w:sz w:val="18"/>
                  <w:szCs w:val="18"/>
                </w:rPr>
                <w:id w:val="-1831676402"/>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Pr>
                <w:rFonts w:ascii="Calibri" w:hAnsi="Calibri" w:cs="Calibri"/>
                <w:sz w:val="18"/>
                <w:szCs w:val="18"/>
              </w:rPr>
              <w:t xml:space="preserve">Yes              </w:t>
            </w:r>
            <w:sdt>
              <w:sdtPr>
                <w:rPr>
                  <w:rFonts w:ascii="Calibri" w:hAnsi="Calibri" w:cs="Calibri"/>
                  <w:sz w:val="18"/>
                  <w:szCs w:val="18"/>
                </w:rPr>
                <w:id w:val="1009871191"/>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6A1258" w:rsidRPr="007E1A51">
              <w:rPr>
                <w:rFonts w:ascii="Calibri" w:hAnsi="Calibri" w:cs="Calibri"/>
                <w:sz w:val="18"/>
                <w:szCs w:val="18"/>
              </w:rPr>
              <w:t>No</w:t>
            </w:r>
          </w:p>
        </w:tc>
      </w:tr>
    </w:tbl>
    <w:p w:rsidR="006529CB" w:rsidRPr="007E1A51" w:rsidRDefault="006529CB" w:rsidP="00B64B80">
      <w:pPr>
        <w:rPr>
          <w:rFonts w:ascii="Calibri" w:hAnsi="Calibri" w:cs="Calibri"/>
          <w:b/>
          <w:bCs/>
          <w:sz w:val="18"/>
          <w:szCs w:val="18"/>
        </w:rPr>
      </w:pPr>
    </w:p>
    <w:p w:rsidR="004A050B" w:rsidRPr="007E1A51" w:rsidRDefault="00727F26" w:rsidP="00B64B80">
      <w:pPr>
        <w:rPr>
          <w:rFonts w:ascii="Calibri" w:hAnsi="Calibri" w:cs="Calibri"/>
          <w:b/>
          <w:bCs/>
          <w:sz w:val="18"/>
          <w:szCs w:val="18"/>
        </w:rPr>
      </w:pPr>
      <w:r w:rsidRPr="007E1A51">
        <w:rPr>
          <w:rFonts w:ascii="Calibri" w:hAnsi="Calibri" w:cs="Calibri"/>
          <w:b/>
          <w:bCs/>
          <w:sz w:val="18"/>
          <w:szCs w:val="18"/>
        </w:rPr>
        <w:t>State Assessment</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678"/>
        <w:gridCol w:w="1622"/>
        <w:gridCol w:w="1620"/>
      </w:tblGrid>
      <w:tr w:rsidR="003F77E0" w:rsidRPr="007E1A51" w:rsidTr="006A1258">
        <w:trPr>
          <w:trHeight w:val="167"/>
        </w:trPr>
        <w:tc>
          <w:tcPr>
            <w:tcW w:w="3240" w:type="dxa"/>
          </w:tcPr>
          <w:p w:rsidR="003F77E0" w:rsidRPr="007E1A51" w:rsidRDefault="003F77E0" w:rsidP="004A050B">
            <w:pPr>
              <w:rPr>
                <w:rFonts w:ascii="Calibri" w:hAnsi="Calibri" w:cs="Calibri"/>
                <w:b/>
                <w:sz w:val="18"/>
                <w:szCs w:val="18"/>
              </w:rPr>
            </w:pPr>
            <w:r w:rsidRPr="007E1A51">
              <w:rPr>
                <w:rFonts w:ascii="Calibri" w:hAnsi="Calibri" w:cs="Calibri"/>
                <w:b/>
                <w:sz w:val="18"/>
                <w:szCs w:val="18"/>
              </w:rPr>
              <w:t xml:space="preserve">ACHIEVEMENT relative to STATE STANDARDS Curriculum/Grade </w:t>
            </w:r>
            <w:r w:rsidR="001C663A" w:rsidRPr="007E1A51">
              <w:rPr>
                <w:rFonts w:ascii="Calibri" w:hAnsi="Calibri" w:cs="Calibri"/>
                <w:b/>
                <w:sz w:val="18"/>
                <w:szCs w:val="18"/>
              </w:rPr>
              <w:t>Leveled Assessments</w:t>
            </w:r>
          </w:p>
        </w:tc>
        <w:tc>
          <w:tcPr>
            <w:tcW w:w="4678" w:type="dxa"/>
          </w:tcPr>
          <w:p w:rsidR="003F77E0" w:rsidRPr="007E1A51" w:rsidRDefault="004A050B" w:rsidP="004A050B">
            <w:pPr>
              <w:rPr>
                <w:rFonts w:ascii="Calibri" w:hAnsi="Calibri" w:cs="Calibri"/>
                <w:b/>
                <w:sz w:val="18"/>
                <w:szCs w:val="18"/>
              </w:rPr>
            </w:pPr>
            <w:r w:rsidRPr="007E1A51">
              <w:rPr>
                <w:rFonts w:ascii="Calibri" w:hAnsi="Calibri" w:cs="Calibri"/>
                <w:b/>
                <w:sz w:val="18"/>
                <w:szCs w:val="18"/>
              </w:rPr>
              <w:t>Criteria for Academic Weakness</w:t>
            </w:r>
          </w:p>
        </w:tc>
        <w:tc>
          <w:tcPr>
            <w:tcW w:w="1622" w:type="dxa"/>
          </w:tcPr>
          <w:p w:rsidR="003F77E0" w:rsidRPr="007E1A51" w:rsidRDefault="003F77E0" w:rsidP="004A050B">
            <w:pPr>
              <w:rPr>
                <w:rFonts w:ascii="Calibri" w:hAnsi="Calibri" w:cs="Calibri"/>
                <w:b/>
                <w:sz w:val="18"/>
                <w:szCs w:val="18"/>
              </w:rPr>
            </w:pPr>
            <w:r w:rsidRPr="007E1A51">
              <w:rPr>
                <w:rFonts w:ascii="Calibri" w:hAnsi="Calibri" w:cs="Calibri"/>
                <w:b/>
                <w:sz w:val="18"/>
                <w:szCs w:val="18"/>
              </w:rPr>
              <w:t xml:space="preserve">Administered </w:t>
            </w:r>
          </w:p>
        </w:tc>
        <w:tc>
          <w:tcPr>
            <w:tcW w:w="1620" w:type="dxa"/>
          </w:tcPr>
          <w:p w:rsidR="003F77E0" w:rsidRPr="007E1A51" w:rsidRDefault="004A050B" w:rsidP="004A050B">
            <w:pPr>
              <w:rPr>
                <w:rFonts w:ascii="Calibri" w:hAnsi="Calibri" w:cs="Calibri"/>
                <w:b/>
                <w:sz w:val="18"/>
                <w:szCs w:val="18"/>
              </w:rPr>
            </w:pPr>
            <w:r w:rsidRPr="007E1A51">
              <w:rPr>
                <w:rFonts w:ascii="Calibri" w:hAnsi="Calibri" w:cs="Calibri"/>
                <w:b/>
                <w:sz w:val="18"/>
                <w:szCs w:val="18"/>
              </w:rPr>
              <w:t xml:space="preserve">Data Indicates an Academic Weakness  </w:t>
            </w:r>
          </w:p>
        </w:tc>
      </w:tr>
      <w:tr w:rsidR="003F77E0" w:rsidRPr="007E1A51" w:rsidTr="006A1258">
        <w:trPr>
          <w:trHeight w:val="172"/>
        </w:trPr>
        <w:tc>
          <w:tcPr>
            <w:tcW w:w="3240" w:type="dxa"/>
          </w:tcPr>
          <w:p w:rsidR="003F77E0" w:rsidRPr="007E1A51" w:rsidRDefault="003F77E0" w:rsidP="004A050B">
            <w:pPr>
              <w:rPr>
                <w:rFonts w:ascii="Calibri" w:hAnsi="Calibri" w:cs="Calibri"/>
                <w:sz w:val="18"/>
                <w:szCs w:val="18"/>
              </w:rPr>
            </w:pPr>
            <w:r w:rsidRPr="007E1A51">
              <w:rPr>
                <w:rFonts w:ascii="Calibri" w:hAnsi="Calibri" w:cs="Calibri"/>
                <w:sz w:val="18"/>
                <w:szCs w:val="18"/>
              </w:rPr>
              <w:t>Or</w:t>
            </w:r>
            <w:r w:rsidR="001C663A" w:rsidRPr="007E1A51">
              <w:rPr>
                <w:rFonts w:ascii="Calibri" w:hAnsi="Calibri" w:cs="Calibri"/>
                <w:sz w:val="18"/>
                <w:szCs w:val="18"/>
              </w:rPr>
              <w:t xml:space="preserve">egon State Assessment – </w:t>
            </w:r>
            <w:r w:rsidR="00F15000" w:rsidRPr="007E1A51">
              <w:rPr>
                <w:rFonts w:ascii="Calibri" w:hAnsi="Calibri" w:cs="Calibri"/>
                <w:sz w:val="18"/>
                <w:szCs w:val="18"/>
              </w:rPr>
              <w:t>Writing</w:t>
            </w:r>
          </w:p>
        </w:tc>
        <w:tc>
          <w:tcPr>
            <w:tcW w:w="4678" w:type="dxa"/>
          </w:tcPr>
          <w:p w:rsidR="003F77E0" w:rsidRPr="007E1A51" w:rsidRDefault="003F77E0" w:rsidP="004A050B">
            <w:pPr>
              <w:rPr>
                <w:rFonts w:ascii="Calibri" w:hAnsi="Calibri" w:cs="Calibri"/>
                <w:sz w:val="18"/>
                <w:szCs w:val="18"/>
              </w:rPr>
            </w:pPr>
            <w:r w:rsidRPr="007E1A51">
              <w:rPr>
                <w:rFonts w:ascii="Calibri" w:hAnsi="Calibri" w:cs="Calibri"/>
                <w:sz w:val="18"/>
                <w:szCs w:val="18"/>
              </w:rPr>
              <w:t xml:space="preserve">Not Met (current year) </w:t>
            </w:r>
          </w:p>
          <w:p w:rsidR="001C663A" w:rsidRPr="007E1A51" w:rsidRDefault="003F77E0" w:rsidP="004A050B">
            <w:pPr>
              <w:rPr>
                <w:rFonts w:ascii="Calibri" w:hAnsi="Calibri" w:cs="Calibri"/>
                <w:sz w:val="18"/>
                <w:szCs w:val="18"/>
              </w:rPr>
            </w:pPr>
            <w:r w:rsidRPr="007E1A51">
              <w:rPr>
                <w:rFonts w:ascii="Calibri" w:hAnsi="Calibri" w:cs="Calibri"/>
                <w:sz w:val="18"/>
                <w:szCs w:val="18"/>
              </w:rPr>
              <w:t>≤16th %</w:t>
            </w:r>
            <w:proofErr w:type="spellStart"/>
            <w:r w:rsidRPr="007E1A51">
              <w:rPr>
                <w:rFonts w:ascii="Calibri" w:hAnsi="Calibri" w:cs="Calibri"/>
                <w:sz w:val="18"/>
                <w:szCs w:val="18"/>
              </w:rPr>
              <w:t>ile</w:t>
            </w:r>
            <w:proofErr w:type="spellEnd"/>
            <w:r w:rsidRPr="007E1A51">
              <w:rPr>
                <w:rFonts w:ascii="Calibri" w:hAnsi="Calibri" w:cs="Calibri"/>
                <w:sz w:val="18"/>
                <w:szCs w:val="18"/>
              </w:rPr>
              <w:t xml:space="preserve"> previous years</w:t>
            </w:r>
          </w:p>
        </w:tc>
        <w:tc>
          <w:tcPr>
            <w:tcW w:w="1622" w:type="dxa"/>
          </w:tcPr>
          <w:sdt>
            <w:sdtPr>
              <w:rPr>
                <w:sz w:val="18"/>
                <w:szCs w:val="18"/>
              </w:rPr>
              <w:id w:val="-373537426"/>
              <w14:checkbox>
                <w14:checked w14:val="0"/>
                <w14:checkedState w14:val="2612" w14:font="MS Gothic"/>
                <w14:uncheckedState w14:val="2610" w14:font="MS Gothic"/>
              </w14:checkbox>
            </w:sdtPr>
            <w:sdtContent>
              <w:p w:rsidR="00F864BA" w:rsidRPr="007E1A51" w:rsidRDefault="00C3062B" w:rsidP="00F864BA">
                <w:pPr>
                  <w:rPr>
                    <w:sz w:val="18"/>
                    <w:szCs w:val="18"/>
                  </w:rPr>
                </w:pPr>
                <w:r>
                  <w:rPr>
                    <w:rFonts w:ascii="MS Gothic" w:eastAsia="MS Gothic" w:hAnsi="MS Gothic" w:hint="eastAsia"/>
                    <w:sz w:val="18"/>
                    <w:szCs w:val="18"/>
                  </w:rPr>
                  <w:t>☐</w:t>
                </w:r>
              </w:p>
            </w:sdtContent>
          </w:sdt>
          <w:p w:rsidR="003F77E0" w:rsidRPr="007E1A51" w:rsidRDefault="003F77E0" w:rsidP="004A050B">
            <w:pPr>
              <w:rPr>
                <w:sz w:val="18"/>
                <w:szCs w:val="18"/>
              </w:rPr>
            </w:pPr>
          </w:p>
        </w:tc>
        <w:tc>
          <w:tcPr>
            <w:tcW w:w="1620" w:type="dxa"/>
          </w:tcPr>
          <w:p w:rsidR="004A050B" w:rsidRPr="007E1A51" w:rsidRDefault="00C3062B" w:rsidP="004A050B">
            <w:pPr>
              <w:rPr>
                <w:rFonts w:ascii="Calibri" w:hAnsi="Calibri" w:cs="Calibri"/>
                <w:sz w:val="18"/>
                <w:szCs w:val="18"/>
              </w:rPr>
            </w:pPr>
            <w:sdt>
              <w:sdtPr>
                <w:rPr>
                  <w:rFonts w:ascii="Calibri" w:hAnsi="Calibri" w:cs="Calibri"/>
                  <w:sz w:val="18"/>
                  <w:szCs w:val="18"/>
                </w:rPr>
                <w:id w:val="-1717585368"/>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Pr>
                <w:rFonts w:ascii="Calibri" w:hAnsi="Calibri" w:cs="Calibri"/>
                <w:sz w:val="18"/>
                <w:szCs w:val="18"/>
              </w:rPr>
              <w:t xml:space="preserve">Yes             </w:t>
            </w:r>
            <w:sdt>
              <w:sdtPr>
                <w:rPr>
                  <w:rFonts w:ascii="Calibri" w:hAnsi="Calibri" w:cs="Calibri"/>
                  <w:sz w:val="18"/>
                  <w:szCs w:val="18"/>
                </w:rPr>
                <w:id w:val="-770778071"/>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4A050B" w:rsidRPr="007E1A51">
              <w:rPr>
                <w:rFonts w:ascii="Calibri" w:hAnsi="Calibri" w:cs="Calibri"/>
                <w:sz w:val="18"/>
                <w:szCs w:val="18"/>
              </w:rPr>
              <w:t>No</w:t>
            </w:r>
          </w:p>
        </w:tc>
      </w:tr>
    </w:tbl>
    <w:p w:rsidR="001C663A" w:rsidRPr="007E1A51" w:rsidRDefault="001C663A" w:rsidP="00B64B80">
      <w:pPr>
        <w:rPr>
          <w:rFonts w:ascii="Calibri" w:hAnsi="Calibri" w:cs="Calibri"/>
          <w:b/>
          <w:sz w:val="18"/>
          <w:szCs w:val="18"/>
        </w:rPr>
      </w:pPr>
    </w:p>
    <w:p w:rsidR="004A050B" w:rsidRPr="007E1A51" w:rsidRDefault="00727F26" w:rsidP="00B64B80">
      <w:pPr>
        <w:rPr>
          <w:rFonts w:ascii="Calibri" w:hAnsi="Calibri" w:cs="Calibri"/>
          <w:b/>
          <w:sz w:val="18"/>
          <w:szCs w:val="18"/>
        </w:rPr>
      </w:pPr>
      <w:r w:rsidRPr="007E1A51">
        <w:rPr>
          <w:rFonts w:ascii="Calibri" w:hAnsi="Calibri" w:cs="Calibri"/>
          <w:b/>
          <w:sz w:val="18"/>
          <w:szCs w:val="18"/>
        </w:rPr>
        <w:t>Report Cards/Classroom Assessment</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3783"/>
        <w:gridCol w:w="1622"/>
        <w:gridCol w:w="1620"/>
      </w:tblGrid>
      <w:tr w:rsidR="003F77E0" w:rsidRPr="007E1A51" w:rsidTr="006A1258">
        <w:trPr>
          <w:trHeight w:val="166"/>
        </w:trPr>
        <w:tc>
          <w:tcPr>
            <w:tcW w:w="4135" w:type="dxa"/>
          </w:tcPr>
          <w:p w:rsidR="003F77E0" w:rsidRPr="007E1A51" w:rsidRDefault="003F77E0" w:rsidP="004A050B">
            <w:pPr>
              <w:rPr>
                <w:rFonts w:ascii="Calibri" w:hAnsi="Calibri" w:cs="Calibri"/>
                <w:b/>
                <w:sz w:val="18"/>
                <w:szCs w:val="18"/>
              </w:rPr>
            </w:pPr>
            <w:r w:rsidRPr="007E1A51">
              <w:rPr>
                <w:rFonts w:ascii="Calibri" w:hAnsi="Calibri" w:cs="Calibri"/>
                <w:b/>
                <w:sz w:val="18"/>
                <w:szCs w:val="18"/>
              </w:rPr>
              <w:t xml:space="preserve">PERFORMANCE relative to STATE STANDARDS Curriculum/Grade Leveled Assessments </w:t>
            </w:r>
          </w:p>
        </w:tc>
        <w:tc>
          <w:tcPr>
            <w:tcW w:w="3783" w:type="dxa"/>
          </w:tcPr>
          <w:p w:rsidR="003F77E0" w:rsidRPr="007E1A51" w:rsidRDefault="004A050B" w:rsidP="004A050B">
            <w:pPr>
              <w:rPr>
                <w:rFonts w:ascii="Calibri" w:hAnsi="Calibri" w:cs="Calibri"/>
                <w:b/>
                <w:sz w:val="18"/>
                <w:szCs w:val="18"/>
              </w:rPr>
            </w:pPr>
            <w:r w:rsidRPr="007E1A51">
              <w:rPr>
                <w:rFonts w:ascii="Calibri" w:hAnsi="Calibri" w:cs="Calibri"/>
                <w:b/>
                <w:sz w:val="18"/>
                <w:szCs w:val="18"/>
              </w:rPr>
              <w:t>Criteria for Academic Weakness</w:t>
            </w:r>
          </w:p>
        </w:tc>
        <w:tc>
          <w:tcPr>
            <w:tcW w:w="1622" w:type="dxa"/>
          </w:tcPr>
          <w:p w:rsidR="009E78D6" w:rsidRPr="007E1A51" w:rsidRDefault="003F77E0" w:rsidP="004A050B">
            <w:pPr>
              <w:rPr>
                <w:rFonts w:ascii="Calibri" w:hAnsi="Calibri" w:cs="Calibri"/>
                <w:b/>
                <w:sz w:val="18"/>
                <w:szCs w:val="18"/>
              </w:rPr>
            </w:pPr>
            <w:r w:rsidRPr="007E1A51">
              <w:rPr>
                <w:rFonts w:ascii="Calibri" w:hAnsi="Calibri" w:cs="Calibri"/>
                <w:b/>
                <w:sz w:val="18"/>
                <w:szCs w:val="18"/>
              </w:rPr>
              <w:t>Administered</w:t>
            </w:r>
          </w:p>
          <w:p w:rsidR="003F77E0" w:rsidRPr="007E1A51" w:rsidRDefault="003F77E0" w:rsidP="004A050B">
            <w:pPr>
              <w:rPr>
                <w:rFonts w:ascii="Calibri" w:hAnsi="Calibri" w:cs="Calibri"/>
                <w:b/>
                <w:sz w:val="18"/>
                <w:szCs w:val="18"/>
              </w:rPr>
            </w:pPr>
          </w:p>
        </w:tc>
        <w:tc>
          <w:tcPr>
            <w:tcW w:w="1620" w:type="dxa"/>
          </w:tcPr>
          <w:p w:rsidR="003F77E0" w:rsidRPr="007E1A51" w:rsidRDefault="004A050B" w:rsidP="004A050B">
            <w:pPr>
              <w:rPr>
                <w:rFonts w:ascii="Calibri" w:hAnsi="Calibri" w:cs="Calibri"/>
                <w:b/>
                <w:sz w:val="18"/>
                <w:szCs w:val="18"/>
              </w:rPr>
            </w:pPr>
            <w:r w:rsidRPr="007E1A51">
              <w:rPr>
                <w:rFonts w:ascii="Calibri" w:hAnsi="Calibri" w:cs="Calibri"/>
                <w:b/>
                <w:sz w:val="18"/>
                <w:szCs w:val="18"/>
              </w:rPr>
              <w:t xml:space="preserve">Data Indicates an Academic Weakness </w:t>
            </w:r>
          </w:p>
        </w:tc>
      </w:tr>
      <w:tr w:rsidR="00F15000" w:rsidRPr="007E1A51" w:rsidTr="006A1258">
        <w:trPr>
          <w:trHeight w:val="81"/>
        </w:trPr>
        <w:tc>
          <w:tcPr>
            <w:tcW w:w="4135" w:type="dxa"/>
          </w:tcPr>
          <w:p w:rsidR="00F15000" w:rsidRPr="007E1A51" w:rsidRDefault="00F15000" w:rsidP="004A050B">
            <w:pPr>
              <w:rPr>
                <w:rFonts w:ascii="Calibri" w:hAnsi="Calibri" w:cs="Calibri"/>
                <w:sz w:val="18"/>
                <w:szCs w:val="18"/>
              </w:rPr>
            </w:pPr>
            <w:r w:rsidRPr="007E1A51">
              <w:rPr>
                <w:rFonts w:ascii="Calibri" w:hAnsi="Calibri" w:cs="Calibri"/>
                <w:sz w:val="18"/>
                <w:szCs w:val="18"/>
              </w:rPr>
              <w:t>State Writing Work Sample Rubric</w:t>
            </w:r>
          </w:p>
        </w:tc>
        <w:tc>
          <w:tcPr>
            <w:tcW w:w="3783" w:type="dxa"/>
          </w:tcPr>
          <w:p w:rsidR="00F15000" w:rsidRPr="007E1A51" w:rsidRDefault="00E50057" w:rsidP="004A050B">
            <w:pPr>
              <w:rPr>
                <w:rFonts w:ascii="Calibri" w:hAnsi="Calibri" w:cs="Calibri"/>
                <w:sz w:val="18"/>
                <w:szCs w:val="18"/>
              </w:rPr>
            </w:pPr>
            <w:r>
              <w:rPr>
                <w:rFonts w:ascii="Calibri" w:hAnsi="Calibri" w:cs="Calibri"/>
                <w:sz w:val="18"/>
                <w:szCs w:val="18"/>
              </w:rPr>
              <w:t>Score of 3</w:t>
            </w:r>
            <w:r w:rsidR="00620D78">
              <w:rPr>
                <w:rFonts w:ascii="Calibri" w:hAnsi="Calibri" w:cs="Calibri"/>
                <w:sz w:val="18"/>
                <w:szCs w:val="18"/>
              </w:rPr>
              <w:t xml:space="preserve"> (or 2 for 3</w:t>
            </w:r>
            <w:r w:rsidR="00620D78" w:rsidRPr="00620D78">
              <w:rPr>
                <w:rFonts w:ascii="Calibri" w:hAnsi="Calibri" w:cs="Calibri"/>
                <w:sz w:val="18"/>
                <w:szCs w:val="18"/>
                <w:vertAlign w:val="superscript"/>
              </w:rPr>
              <w:t>rd</w:t>
            </w:r>
            <w:r w:rsidR="00620D78">
              <w:rPr>
                <w:rFonts w:ascii="Calibri" w:hAnsi="Calibri" w:cs="Calibri"/>
                <w:sz w:val="18"/>
                <w:szCs w:val="18"/>
              </w:rPr>
              <w:t xml:space="preserve"> grade)</w:t>
            </w:r>
            <w:r>
              <w:rPr>
                <w:rFonts w:ascii="Calibri" w:hAnsi="Calibri" w:cs="Calibri"/>
                <w:sz w:val="18"/>
                <w:szCs w:val="18"/>
              </w:rPr>
              <w:t xml:space="preserve"> or below in the majority of </w:t>
            </w:r>
            <w:r w:rsidR="00237C4F">
              <w:rPr>
                <w:rFonts w:ascii="Calibri" w:hAnsi="Calibri" w:cs="Calibri"/>
                <w:sz w:val="18"/>
                <w:szCs w:val="18"/>
              </w:rPr>
              <w:t>areas</w:t>
            </w:r>
            <w:r w:rsidR="00725AAF" w:rsidRPr="007E1A51">
              <w:rPr>
                <w:rFonts w:ascii="Calibri" w:hAnsi="Calibri" w:cs="Calibri"/>
                <w:sz w:val="18"/>
                <w:szCs w:val="18"/>
              </w:rPr>
              <w:t xml:space="preserve"> </w:t>
            </w:r>
          </w:p>
        </w:tc>
        <w:tc>
          <w:tcPr>
            <w:tcW w:w="1622" w:type="dxa"/>
          </w:tcPr>
          <w:sdt>
            <w:sdtPr>
              <w:rPr>
                <w:sz w:val="18"/>
                <w:szCs w:val="18"/>
              </w:rPr>
              <w:id w:val="-1918158423"/>
              <w14:checkbox>
                <w14:checked w14:val="0"/>
                <w14:checkedState w14:val="2612" w14:font="MS Gothic"/>
                <w14:uncheckedState w14:val="2610" w14:font="MS Gothic"/>
              </w14:checkbox>
            </w:sdtPr>
            <w:sdtContent>
              <w:p w:rsidR="00F15000" w:rsidRPr="007E1A51" w:rsidRDefault="00C3062B" w:rsidP="00FB4753">
                <w:pPr>
                  <w:rPr>
                    <w:sz w:val="18"/>
                    <w:szCs w:val="18"/>
                  </w:rPr>
                </w:pPr>
                <w:r>
                  <w:rPr>
                    <w:rFonts w:ascii="MS Gothic" w:eastAsia="MS Gothic" w:hAnsi="MS Gothic" w:hint="eastAsia"/>
                    <w:sz w:val="18"/>
                    <w:szCs w:val="18"/>
                  </w:rPr>
                  <w:t>☐</w:t>
                </w:r>
              </w:p>
            </w:sdtContent>
          </w:sdt>
          <w:p w:rsidR="00F15000" w:rsidRPr="007E1A51" w:rsidRDefault="00F15000" w:rsidP="00FB4753">
            <w:pPr>
              <w:rPr>
                <w:sz w:val="18"/>
                <w:szCs w:val="18"/>
              </w:rPr>
            </w:pPr>
          </w:p>
        </w:tc>
        <w:tc>
          <w:tcPr>
            <w:tcW w:w="1620" w:type="dxa"/>
          </w:tcPr>
          <w:p w:rsidR="00F15000" w:rsidRPr="007E1A51" w:rsidRDefault="00C3062B" w:rsidP="00FB4753">
            <w:pPr>
              <w:rPr>
                <w:rFonts w:ascii="Calibri" w:hAnsi="Calibri" w:cs="Calibri"/>
                <w:sz w:val="18"/>
                <w:szCs w:val="18"/>
              </w:rPr>
            </w:pPr>
            <w:sdt>
              <w:sdtPr>
                <w:rPr>
                  <w:rFonts w:ascii="Calibri" w:hAnsi="Calibri" w:cs="Calibri"/>
                  <w:sz w:val="18"/>
                  <w:szCs w:val="18"/>
                </w:rPr>
                <w:id w:val="-1449397876"/>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F15000" w:rsidRPr="007E1A51">
              <w:rPr>
                <w:rFonts w:ascii="Calibri" w:hAnsi="Calibri" w:cs="Calibri"/>
                <w:sz w:val="18"/>
                <w:szCs w:val="18"/>
              </w:rPr>
              <w:t xml:space="preserve">Yes             </w:t>
            </w:r>
            <w:sdt>
              <w:sdtPr>
                <w:rPr>
                  <w:rFonts w:ascii="Calibri" w:hAnsi="Calibri" w:cs="Calibri"/>
                  <w:sz w:val="18"/>
                  <w:szCs w:val="18"/>
                </w:rPr>
                <w:id w:val="1170760896"/>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F15000" w:rsidRPr="007E1A51">
              <w:rPr>
                <w:rFonts w:ascii="Calibri" w:hAnsi="Calibri" w:cs="Calibri"/>
                <w:sz w:val="18"/>
                <w:szCs w:val="18"/>
              </w:rPr>
              <w:t>No</w:t>
            </w:r>
          </w:p>
        </w:tc>
      </w:tr>
      <w:tr w:rsidR="003F77E0" w:rsidRPr="007E1A51" w:rsidTr="006A1258">
        <w:trPr>
          <w:trHeight w:val="81"/>
        </w:trPr>
        <w:tc>
          <w:tcPr>
            <w:tcW w:w="4135" w:type="dxa"/>
          </w:tcPr>
          <w:p w:rsidR="003F77E0" w:rsidRPr="007E1A51" w:rsidRDefault="003F77E0" w:rsidP="004A050B">
            <w:pPr>
              <w:rPr>
                <w:rFonts w:ascii="Calibri" w:hAnsi="Calibri" w:cs="Calibri"/>
                <w:sz w:val="18"/>
                <w:szCs w:val="18"/>
              </w:rPr>
            </w:pPr>
            <w:r w:rsidRPr="007E1A51">
              <w:rPr>
                <w:rFonts w:ascii="Calibri" w:hAnsi="Calibri" w:cs="Calibri"/>
                <w:sz w:val="18"/>
                <w:szCs w:val="18"/>
              </w:rPr>
              <w:t>Standards-based report card</w:t>
            </w:r>
            <w:r w:rsidR="00FF63B7" w:rsidRPr="007E1A51">
              <w:rPr>
                <w:rFonts w:ascii="Calibri" w:hAnsi="Calibri" w:cs="Calibri"/>
                <w:sz w:val="18"/>
                <w:szCs w:val="18"/>
              </w:rPr>
              <w:t xml:space="preserve"> </w:t>
            </w:r>
            <w:r w:rsidR="000E7077" w:rsidRPr="007E1A51">
              <w:rPr>
                <w:rFonts w:ascii="Calibri" w:hAnsi="Calibri" w:cs="Calibri"/>
                <w:sz w:val="18"/>
                <w:szCs w:val="18"/>
              </w:rPr>
              <w:t>–</w:t>
            </w:r>
            <w:r w:rsidR="00684DCD" w:rsidRPr="007E1A51">
              <w:rPr>
                <w:rFonts w:ascii="Calibri" w:hAnsi="Calibri" w:cs="Calibri"/>
                <w:sz w:val="18"/>
                <w:szCs w:val="18"/>
              </w:rPr>
              <w:t xml:space="preserve"> </w:t>
            </w:r>
            <w:r w:rsidR="00F15000" w:rsidRPr="007E1A51">
              <w:rPr>
                <w:rFonts w:ascii="Calibri" w:hAnsi="Calibri" w:cs="Calibri"/>
                <w:sz w:val="18"/>
                <w:szCs w:val="18"/>
              </w:rPr>
              <w:t xml:space="preserve"> Writing</w:t>
            </w:r>
          </w:p>
        </w:tc>
        <w:tc>
          <w:tcPr>
            <w:tcW w:w="3783" w:type="dxa"/>
          </w:tcPr>
          <w:p w:rsidR="003F77E0" w:rsidRPr="007E1A51" w:rsidRDefault="003F77E0" w:rsidP="004A050B">
            <w:pPr>
              <w:rPr>
                <w:rFonts w:ascii="Calibri" w:hAnsi="Calibri" w:cs="Calibri"/>
                <w:sz w:val="18"/>
                <w:szCs w:val="18"/>
              </w:rPr>
            </w:pPr>
            <w:r w:rsidRPr="007E1A51">
              <w:rPr>
                <w:rFonts w:ascii="Calibri" w:hAnsi="Calibri" w:cs="Calibri"/>
                <w:sz w:val="18"/>
                <w:szCs w:val="18"/>
              </w:rPr>
              <w:t xml:space="preserve">Not yet, D, F </w:t>
            </w:r>
          </w:p>
        </w:tc>
        <w:tc>
          <w:tcPr>
            <w:tcW w:w="1622" w:type="dxa"/>
          </w:tcPr>
          <w:sdt>
            <w:sdtPr>
              <w:rPr>
                <w:sz w:val="18"/>
                <w:szCs w:val="18"/>
              </w:rPr>
              <w:id w:val="1762711508"/>
              <w14:checkbox>
                <w14:checked w14:val="0"/>
                <w14:checkedState w14:val="2612" w14:font="MS Gothic"/>
                <w14:uncheckedState w14:val="2610" w14:font="MS Gothic"/>
              </w14:checkbox>
            </w:sdtPr>
            <w:sdtContent>
              <w:p w:rsidR="00F864BA" w:rsidRPr="007E1A51" w:rsidRDefault="00C3062B" w:rsidP="00F864BA">
                <w:pPr>
                  <w:rPr>
                    <w:sz w:val="18"/>
                    <w:szCs w:val="18"/>
                  </w:rPr>
                </w:pPr>
                <w:r>
                  <w:rPr>
                    <w:rFonts w:ascii="MS Gothic" w:eastAsia="MS Gothic" w:hAnsi="MS Gothic" w:hint="eastAsia"/>
                    <w:sz w:val="18"/>
                    <w:szCs w:val="18"/>
                  </w:rPr>
                  <w:t>☐</w:t>
                </w:r>
              </w:p>
            </w:sdtContent>
          </w:sdt>
          <w:p w:rsidR="003F77E0" w:rsidRPr="007E1A51" w:rsidRDefault="003F77E0" w:rsidP="004A050B">
            <w:pPr>
              <w:rPr>
                <w:sz w:val="18"/>
                <w:szCs w:val="18"/>
              </w:rPr>
            </w:pPr>
          </w:p>
        </w:tc>
        <w:tc>
          <w:tcPr>
            <w:tcW w:w="1620" w:type="dxa"/>
          </w:tcPr>
          <w:p w:rsidR="003F77E0" w:rsidRPr="007E1A51" w:rsidRDefault="00C3062B" w:rsidP="004A050B">
            <w:pPr>
              <w:rPr>
                <w:rFonts w:ascii="Calibri" w:hAnsi="Calibri" w:cs="Calibri"/>
                <w:sz w:val="18"/>
                <w:szCs w:val="18"/>
              </w:rPr>
            </w:pPr>
            <w:sdt>
              <w:sdtPr>
                <w:rPr>
                  <w:rFonts w:ascii="Calibri" w:hAnsi="Calibri" w:cs="Calibri"/>
                  <w:sz w:val="18"/>
                  <w:szCs w:val="18"/>
                </w:rPr>
                <w:id w:val="1875422328"/>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Pr>
                <w:rFonts w:ascii="Calibri" w:hAnsi="Calibri" w:cs="Calibri"/>
                <w:sz w:val="18"/>
                <w:szCs w:val="18"/>
              </w:rPr>
              <w:t xml:space="preserve">Yes            </w:t>
            </w:r>
            <w:sdt>
              <w:sdtPr>
                <w:rPr>
                  <w:rFonts w:ascii="Calibri" w:hAnsi="Calibri" w:cs="Calibri"/>
                  <w:sz w:val="18"/>
                  <w:szCs w:val="18"/>
                </w:rPr>
                <w:id w:val="-886339591"/>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4A050B" w:rsidRPr="007E1A51">
              <w:rPr>
                <w:rFonts w:ascii="Calibri" w:hAnsi="Calibri" w:cs="Calibri"/>
                <w:sz w:val="18"/>
                <w:szCs w:val="18"/>
              </w:rPr>
              <w:t>No</w:t>
            </w:r>
          </w:p>
        </w:tc>
      </w:tr>
      <w:tr w:rsidR="003F77E0" w:rsidRPr="007E1A51" w:rsidTr="006A1258">
        <w:trPr>
          <w:trHeight w:val="81"/>
        </w:trPr>
        <w:tc>
          <w:tcPr>
            <w:tcW w:w="4135" w:type="dxa"/>
          </w:tcPr>
          <w:p w:rsidR="003F77E0" w:rsidRPr="007E1A51" w:rsidRDefault="00F15000" w:rsidP="004A050B">
            <w:pPr>
              <w:rPr>
                <w:rFonts w:ascii="Calibri" w:hAnsi="Calibri" w:cs="Calibri"/>
                <w:sz w:val="18"/>
                <w:szCs w:val="18"/>
              </w:rPr>
            </w:pPr>
            <w:r w:rsidRPr="007E1A51">
              <w:rPr>
                <w:rFonts w:ascii="Calibri" w:hAnsi="Calibri" w:cs="Calibri"/>
                <w:sz w:val="18"/>
                <w:szCs w:val="18"/>
              </w:rPr>
              <w:t>Graded Writing Samples from Curriculum</w:t>
            </w:r>
          </w:p>
        </w:tc>
        <w:tc>
          <w:tcPr>
            <w:tcW w:w="3783" w:type="dxa"/>
          </w:tcPr>
          <w:p w:rsidR="003F77E0" w:rsidRPr="007E1A51" w:rsidRDefault="003F77E0" w:rsidP="004A050B">
            <w:pPr>
              <w:rPr>
                <w:rFonts w:ascii="Calibri" w:hAnsi="Calibri" w:cs="Calibri"/>
                <w:sz w:val="18"/>
                <w:szCs w:val="18"/>
              </w:rPr>
            </w:pPr>
            <w:r w:rsidRPr="007E1A51">
              <w:rPr>
                <w:rFonts w:ascii="Calibri" w:hAnsi="Calibri" w:cs="Calibri"/>
                <w:sz w:val="18"/>
                <w:szCs w:val="18"/>
              </w:rPr>
              <w:t xml:space="preserve">Not passing or &lt;60% </w:t>
            </w:r>
          </w:p>
        </w:tc>
        <w:tc>
          <w:tcPr>
            <w:tcW w:w="1622" w:type="dxa"/>
          </w:tcPr>
          <w:sdt>
            <w:sdtPr>
              <w:rPr>
                <w:sz w:val="18"/>
                <w:szCs w:val="18"/>
              </w:rPr>
              <w:id w:val="1512634596"/>
              <w14:checkbox>
                <w14:checked w14:val="0"/>
                <w14:checkedState w14:val="2612" w14:font="MS Gothic"/>
                <w14:uncheckedState w14:val="2610" w14:font="MS Gothic"/>
              </w14:checkbox>
            </w:sdtPr>
            <w:sdtContent>
              <w:p w:rsidR="00F864BA" w:rsidRPr="007E1A51" w:rsidRDefault="00C3062B" w:rsidP="00F864BA">
                <w:pPr>
                  <w:rPr>
                    <w:sz w:val="18"/>
                    <w:szCs w:val="18"/>
                  </w:rPr>
                </w:pPr>
                <w:r>
                  <w:rPr>
                    <w:rFonts w:ascii="MS Gothic" w:eastAsia="MS Gothic" w:hAnsi="MS Gothic" w:hint="eastAsia"/>
                    <w:sz w:val="18"/>
                    <w:szCs w:val="18"/>
                  </w:rPr>
                  <w:t>☐</w:t>
                </w:r>
              </w:p>
            </w:sdtContent>
          </w:sdt>
          <w:p w:rsidR="003F77E0" w:rsidRPr="007E1A51" w:rsidRDefault="003F77E0" w:rsidP="004A050B">
            <w:pPr>
              <w:rPr>
                <w:sz w:val="18"/>
                <w:szCs w:val="18"/>
              </w:rPr>
            </w:pPr>
          </w:p>
        </w:tc>
        <w:tc>
          <w:tcPr>
            <w:tcW w:w="1620" w:type="dxa"/>
          </w:tcPr>
          <w:p w:rsidR="003F77E0" w:rsidRPr="007E1A51" w:rsidRDefault="00C3062B" w:rsidP="004A050B">
            <w:pPr>
              <w:rPr>
                <w:rFonts w:ascii="Calibri" w:hAnsi="Calibri" w:cs="Calibri"/>
                <w:sz w:val="18"/>
                <w:szCs w:val="18"/>
              </w:rPr>
            </w:pPr>
            <w:sdt>
              <w:sdtPr>
                <w:rPr>
                  <w:rFonts w:ascii="Calibri" w:hAnsi="Calibri" w:cs="Calibri"/>
                  <w:sz w:val="18"/>
                  <w:szCs w:val="18"/>
                </w:rPr>
                <w:id w:val="-987317412"/>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Pr>
                <w:rFonts w:ascii="Calibri" w:hAnsi="Calibri" w:cs="Calibri"/>
                <w:sz w:val="18"/>
                <w:szCs w:val="18"/>
              </w:rPr>
              <w:t xml:space="preserve">Yes             </w:t>
            </w:r>
            <w:sdt>
              <w:sdtPr>
                <w:rPr>
                  <w:rFonts w:ascii="Calibri" w:hAnsi="Calibri" w:cs="Calibri"/>
                  <w:sz w:val="18"/>
                  <w:szCs w:val="18"/>
                </w:rPr>
                <w:id w:val="199669524"/>
                <w14:checkbox>
                  <w14:checked w14:val="0"/>
                  <w14:checkedState w14:val="2612" w14:font="MS Gothic"/>
                  <w14:uncheckedState w14:val="2610" w14:font="MS Gothic"/>
                </w14:checkbox>
              </w:sdtPr>
              <w:sdtContent>
                <w:r>
                  <w:rPr>
                    <w:rFonts w:ascii="MS Gothic" w:eastAsia="MS Gothic" w:hAnsi="MS Gothic" w:cs="Calibri" w:hint="eastAsia"/>
                    <w:sz w:val="18"/>
                    <w:szCs w:val="18"/>
                  </w:rPr>
                  <w:t>☐</w:t>
                </w:r>
              </w:sdtContent>
            </w:sdt>
            <w:r w:rsidR="004A050B" w:rsidRPr="007E1A51">
              <w:rPr>
                <w:rFonts w:ascii="Calibri" w:hAnsi="Calibri" w:cs="Calibri"/>
                <w:sz w:val="18"/>
                <w:szCs w:val="18"/>
              </w:rPr>
              <w:t>No</w:t>
            </w:r>
          </w:p>
        </w:tc>
      </w:tr>
    </w:tbl>
    <w:p w:rsidR="009C6E24" w:rsidRPr="007E1A51" w:rsidRDefault="009C6E24" w:rsidP="00B64B80">
      <w:pPr>
        <w:rPr>
          <w:rFonts w:ascii="Calibri" w:hAnsi="Calibri" w:cs="Calibri"/>
          <w:b/>
          <w:bCs/>
          <w:sz w:val="18"/>
          <w:szCs w:val="18"/>
        </w:rPr>
      </w:pPr>
    </w:p>
    <w:sectPr w:rsidR="009C6E24" w:rsidRPr="007E1A51" w:rsidSect="00903075">
      <w:footerReference w:type="default" r:id="rId7"/>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DC" w:rsidRDefault="007B09DC" w:rsidP="00727F26">
      <w:r>
        <w:separator/>
      </w:r>
    </w:p>
  </w:endnote>
  <w:endnote w:type="continuationSeparator" w:id="0">
    <w:p w:rsidR="007B09DC" w:rsidRDefault="007B09DC" w:rsidP="007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4B" w:rsidRDefault="00C3062B">
    <w:pPr>
      <w:pStyle w:val="Footer"/>
    </w:pPr>
    <w:r>
      <w:t>November</w:t>
    </w:r>
    <w:r w:rsidR="009F2C4B">
      <w:t>, 2016</w:t>
    </w:r>
  </w:p>
  <w:p w:rsidR="009F2C4B" w:rsidRDefault="009F2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DC" w:rsidRDefault="007B09DC" w:rsidP="00727F26">
      <w:r>
        <w:separator/>
      </w:r>
    </w:p>
  </w:footnote>
  <w:footnote w:type="continuationSeparator" w:id="0">
    <w:p w:rsidR="007B09DC" w:rsidRDefault="007B09DC" w:rsidP="0072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A72CE"/>
    <w:multiLevelType w:val="hybridMultilevel"/>
    <w:tmpl w:val="52EEE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nRBtb5YVML5WYBNgJ4MQbQlfpy9KKz0Fr0+zfptkLrcomf7KVhw0ll+deFANlrR3upU+Cbq7OVlTx4q6CIIg==" w:salt="JnQLNEpjL27Xi9AyMs8u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0"/>
    <w:rsid w:val="000268B4"/>
    <w:rsid w:val="00036A8C"/>
    <w:rsid w:val="000624D5"/>
    <w:rsid w:val="00066C38"/>
    <w:rsid w:val="000D3138"/>
    <w:rsid w:val="000E2F74"/>
    <w:rsid w:val="000E7077"/>
    <w:rsid w:val="0010335A"/>
    <w:rsid w:val="0014243A"/>
    <w:rsid w:val="0015227E"/>
    <w:rsid w:val="0015790F"/>
    <w:rsid w:val="00160359"/>
    <w:rsid w:val="00195C6C"/>
    <w:rsid w:val="001C663A"/>
    <w:rsid w:val="001D5B39"/>
    <w:rsid w:val="00212E90"/>
    <w:rsid w:val="002371F9"/>
    <w:rsid w:val="00237C4F"/>
    <w:rsid w:val="00252621"/>
    <w:rsid w:val="0028382D"/>
    <w:rsid w:val="002A71C2"/>
    <w:rsid w:val="002D045E"/>
    <w:rsid w:val="002E6717"/>
    <w:rsid w:val="002F049C"/>
    <w:rsid w:val="003B0C74"/>
    <w:rsid w:val="003C7A87"/>
    <w:rsid w:val="003D40DD"/>
    <w:rsid w:val="003E26F6"/>
    <w:rsid w:val="003F1195"/>
    <w:rsid w:val="003F28AF"/>
    <w:rsid w:val="003F77E0"/>
    <w:rsid w:val="0040363D"/>
    <w:rsid w:val="00432600"/>
    <w:rsid w:val="0043392F"/>
    <w:rsid w:val="004616FA"/>
    <w:rsid w:val="00465A23"/>
    <w:rsid w:val="00472DA1"/>
    <w:rsid w:val="00474B72"/>
    <w:rsid w:val="00487ED9"/>
    <w:rsid w:val="004A050B"/>
    <w:rsid w:val="004B4A78"/>
    <w:rsid w:val="004B7529"/>
    <w:rsid w:val="004C2F06"/>
    <w:rsid w:val="004D5D45"/>
    <w:rsid w:val="004E3429"/>
    <w:rsid w:val="004E3F60"/>
    <w:rsid w:val="004F44DE"/>
    <w:rsid w:val="004F4BF7"/>
    <w:rsid w:val="0050214A"/>
    <w:rsid w:val="00567D80"/>
    <w:rsid w:val="00571F75"/>
    <w:rsid w:val="00595E92"/>
    <w:rsid w:val="005B0322"/>
    <w:rsid w:val="005D1FDB"/>
    <w:rsid w:val="005F3C4D"/>
    <w:rsid w:val="00611875"/>
    <w:rsid w:val="00620D78"/>
    <w:rsid w:val="0063253E"/>
    <w:rsid w:val="00632F75"/>
    <w:rsid w:val="00645329"/>
    <w:rsid w:val="006529CB"/>
    <w:rsid w:val="00662466"/>
    <w:rsid w:val="00684DCD"/>
    <w:rsid w:val="00693635"/>
    <w:rsid w:val="006A1258"/>
    <w:rsid w:val="006A5CE7"/>
    <w:rsid w:val="006E6F30"/>
    <w:rsid w:val="00704216"/>
    <w:rsid w:val="00725AAF"/>
    <w:rsid w:val="00727F26"/>
    <w:rsid w:val="0077639C"/>
    <w:rsid w:val="00783006"/>
    <w:rsid w:val="007B09DC"/>
    <w:rsid w:val="007C1D6C"/>
    <w:rsid w:val="007D467C"/>
    <w:rsid w:val="007E19A2"/>
    <w:rsid w:val="007E1A51"/>
    <w:rsid w:val="007F347B"/>
    <w:rsid w:val="00807DB2"/>
    <w:rsid w:val="008C1B5A"/>
    <w:rsid w:val="008E3AB1"/>
    <w:rsid w:val="00903075"/>
    <w:rsid w:val="00904493"/>
    <w:rsid w:val="00911B0E"/>
    <w:rsid w:val="00922AEE"/>
    <w:rsid w:val="00944DB4"/>
    <w:rsid w:val="009476F5"/>
    <w:rsid w:val="00964964"/>
    <w:rsid w:val="00966AF9"/>
    <w:rsid w:val="009C6E24"/>
    <w:rsid w:val="009D05E8"/>
    <w:rsid w:val="009E78D6"/>
    <w:rsid w:val="009F2C4B"/>
    <w:rsid w:val="00A20E24"/>
    <w:rsid w:val="00A42F34"/>
    <w:rsid w:val="00A440CD"/>
    <w:rsid w:val="00A64585"/>
    <w:rsid w:val="00A9507A"/>
    <w:rsid w:val="00AA55D0"/>
    <w:rsid w:val="00AB5057"/>
    <w:rsid w:val="00AD3956"/>
    <w:rsid w:val="00AE10EE"/>
    <w:rsid w:val="00AE407D"/>
    <w:rsid w:val="00AF086E"/>
    <w:rsid w:val="00AF4DD0"/>
    <w:rsid w:val="00B00377"/>
    <w:rsid w:val="00B03283"/>
    <w:rsid w:val="00B032AF"/>
    <w:rsid w:val="00B20BB8"/>
    <w:rsid w:val="00B51C4A"/>
    <w:rsid w:val="00B55A00"/>
    <w:rsid w:val="00B64B80"/>
    <w:rsid w:val="00B73CBB"/>
    <w:rsid w:val="00B8007F"/>
    <w:rsid w:val="00B84048"/>
    <w:rsid w:val="00B9478B"/>
    <w:rsid w:val="00B9582D"/>
    <w:rsid w:val="00BC3977"/>
    <w:rsid w:val="00BD304F"/>
    <w:rsid w:val="00BE43D0"/>
    <w:rsid w:val="00BF5782"/>
    <w:rsid w:val="00BF73D1"/>
    <w:rsid w:val="00C3062B"/>
    <w:rsid w:val="00C30E00"/>
    <w:rsid w:val="00C33389"/>
    <w:rsid w:val="00C43ADA"/>
    <w:rsid w:val="00C60881"/>
    <w:rsid w:val="00C66B7A"/>
    <w:rsid w:val="00C83564"/>
    <w:rsid w:val="00C86498"/>
    <w:rsid w:val="00CB2FC5"/>
    <w:rsid w:val="00CC275D"/>
    <w:rsid w:val="00CC3533"/>
    <w:rsid w:val="00CD5FDA"/>
    <w:rsid w:val="00D00B18"/>
    <w:rsid w:val="00D11A8E"/>
    <w:rsid w:val="00DB390E"/>
    <w:rsid w:val="00DB5F75"/>
    <w:rsid w:val="00DC7C08"/>
    <w:rsid w:val="00DD02CE"/>
    <w:rsid w:val="00DE2523"/>
    <w:rsid w:val="00E02539"/>
    <w:rsid w:val="00E041E4"/>
    <w:rsid w:val="00E32470"/>
    <w:rsid w:val="00E50057"/>
    <w:rsid w:val="00E648C8"/>
    <w:rsid w:val="00EA12A7"/>
    <w:rsid w:val="00EB0B53"/>
    <w:rsid w:val="00EB4018"/>
    <w:rsid w:val="00EC0ADF"/>
    <w:rsid w:val="00ED3281"/>
    <w:rsid w:val="00F15000"/>
    <w:rsid w:val="00F23AD5"/>
    <w:rsid w:val="00F31DCC"/>
    <w:rsid w:val="00F84E62"/>
    <w:rsid w:val="00F84F62"/>
    <w:rsid w:val="00F864BA"/>
    <w:rsid w:val="00FB0183"/>
    <w:rsid w:val="00FB4753"/>
    <w:rsid w:val="00FD2050"/>
    <w:rsid w:val="00FD7476"/>
    <w:rsid w:val="00FE55F6"/>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7D8B68-61B1-4625-92DC-D3605ADC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80"/>
    <w:rPr>
      <w:sz w:val="24"/>
      <w:szCs w:val="24"/>
    </w:rPr>
  </w:style>
  <w:style w:type="paragraph" w:styleId="Heading1">
    <w:name w:val="heading 1"/>
    <w:basedOn w:val="Normal"/>
    <w:next w:val="Normal"/>
    <w:qFormat/>
    <w:rsid w:val="00B64B8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4B80"/>
    <w:pPr>
      <w:autoSpaceDE w:val="0"/>
      <w:autoSpaceDN w:val="0"/>
      <w:adjustRightInd w:val="0"/>
    </w:pPr>
    <w:rPr>
      <w:rFonts w:ascii="Arial" w:hAnsi="Arial" w:cs="Arial"/>
      <w:color w:val="000000"/>
      <w:sz w:val="24"/>
      <w:szCs w:val="24"/>
    </w:rPr>
  </w:style>
  <w:style w:type="paragraph" w:styleId="Title">
    <w:name w:val="Title"/>
    <w:basedOn w:val="Normal"/>
    <w:qFormat/>
    <w:rsid w:val="00B64B80"/>
    <w:pPr>
      <w:jc w:val="center"/>
    </w:pPr>
    <w:rPr>
      <w:b/>
      <w:bCs/>
      <w:sz w:val="32"/>
    </w:rPr>
  </w:style>
  <w:style w:type="table" w:styleId="TableGrid">
    <w:name w:val="Table Grid"/>
    <w:basedOn w:val="TableNormal"/>
    <w:rsid w:val="00BF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27F26"/>
    <w:pPr>
      <w:tabs>
        <w:tab w:val="center" w:pos="4680"/>
        <w:tab w:val="right" w:pos="9360"/>
      </w:tabs>
    </w:pPr>
  </w:style>
  <w:style w:type="character" w:customStyle="1" w:styleId="HeaderChar">
    <w:name w:val="Header Char"/>
    <w:link w:val="Header"/>
    <w:rsid w:val="00727F26"/>
    <w:rPr>
      <w:sz w:val="24"/>
      <w:szCs w:val="24"/>
    </w:rPr>
  </w:style>
  <w:style w:type="paragraph" w:styleId="Footer">
    <w:name w:val="footer"/>
    <w:basedOn w:val="Normal"/>
    <w:link w:val="FooterChar"/>
    <w:uiPriority w:val="99"/>
    <w:rsid w:val="00727F26"/>
    <w:pPr>
      <w:tabs>
        <w:tab w:val="center" w:pos="4680"/>
        <w:tab w:val="right" w:pos="9360"/>
      </w:tabs>
    </w:pPr>
  </w:style>
  <w:style w:type="character" w:customStyle="1" w:styleId="FooterChar">
    <w:name w:val="Footer Char"/>
    <w:link w:val="Footer"/>
    <w:uiPriority w:val="99"/>
    <w:rsid w:val="00727F26"/>
    <w:rPr>
      <w:sz w:val="24"/>
      <w:szCs w:val="24"/>
    </w:rPr>
  </w:style>
  <w:style w:type="paragraph" w:styleId="BalloonText">
    <w:name w:val="Balloon Text"/>
    <w:basedOn w:val="Normal"/>
    <w:link w:val="BalloonTextChar"/>
    <w:rsid w:val="00727F26"/>
    <w:rPr>
      <w:rFonts w:ascii="Tahoma" w:hAnsi="Tahoma" w:cs="Tahoma"/>
      <w:sz w:val="16"/>
      <w:szCs w:val="16"/>
    </w:rPr>
  </w:style>
  <w:style w:type="character" w:customStyle="1" w:styleId="BalloonTextChar">
    <w:name w:val="Balloon Text Char"/>
    <w:link w:val="BalloonText"/>
    <w:rsid w:val="00727F26"/>
    <w:rPr>
      <w:rFonts w:ascii="Tahoma" w:hAnsi="Tahoma" w:cs="Tahoma"/>
      <w:sz w:val="16"/>
      <w:szCs w:val="16"/>
    </w:rPr>
  </w:style>
  <w:style w:type="character" w:styleId="PlaceholderText">
    <w:name w:val="Placeholder Text"/>
    <w:basedOn w:val="DefaultParagraphFont"/>
    <w:uiPriority w:val="99"/>
    <w:semiHidden/>
    <w:rsid w:val="00C306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848501">
      <w:bodyDiv w:val="1"/>
      <w:marLeft w:val="0"/>
      <w:marRight w:val="0"/>
      <w:marTop w:val="0"/>
      <w:marBottom w:val="0"/>
      <w:divBdr>
        <w:top w:val="none" w:sz="0" w:space="0" w:color="auto"/>
        <w:left w:val="none" w:sz="0" w:space="0" w:color="auto"/>
        <w:bottom w:val="none" w:sz="0" w:space="0" w:color="auto"/>
        <w:right w:val="none" w:sz="0" w:space="0" w:color="auto"/>
      </w:divBdr>
    </w:div>
    <w:div w:id="18335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1CAF6EE-CEED-45F3-A71D-FFC4E1131BC2}"/>
      </w:docPartPr>
      <w:docPartBody>
        <w:p w:rsidR="00000000" w:rsidRDefault="00F22BEC">
          <w:r w:rsidRPr="00802C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EC"/>
    <w:rsid w:val="00802555"/>
    <w:rsid w:val="00F2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Progress Monitoring</vt:lpstr>
    </vt:vector>
  </TitlesOfParts>
  <Company>Portland Public Schools</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Progress Monitoring</dc:title>
  <dc:subject/>
  <dc:creator>Portland Public Schools</dc:creator>
  <cp:keywords/>
  <cp:lastModifiedBy>Kristin Irwin</cp:lastModifiedBy>
  <cp:revision>3</cp:revision>
  <cp:lastPrinted>2013-03-19T19:32:00Z</cp:lastPrinted>
  <dcterms:created xsi:type="dcterms:W3CDTF">2016-10-31T22:39:00Z</dcterms:created>
  <dcterms:modified xsi:type="dcterms:W3CDTF">2016-11-16T00:13:00Z</dcterms:modified>
</cp:coreProperties>
</file>